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00110B" w:rsidP="005B77E3">
      <w:pPr>
        <w:pStyle w:val="berschrift5"/>
        <w:spacing w:before="120" w:line="240" w:lineRule="auto"/>
        <w:rPr>
          <w:rFonts w:ascii="Georgia" w:hAnsi="Georgia"/>
          <w:color w:val="EA690B"/>
          <w:sz w:val="48"/>
          <w:szCs w:val="48"/>
        </w:rPr>
      </w:pPr>
      <w:r>
        <w:rPr>
          <w:rFonts w:ascii="Georgia" w:hAnsi="Georgia"/>
          <w:color w:val="EA690B"/>
          <w:sz w:val="48"/>
          <w:szCs w:val="48"/>
        </w:rPr>
        <w:t>Ind</w:t>
      </w:r>
      <w:r w:rsidR="006A48F5">
        <w:rPr>
          <w:rFonts w:ascii="Georgia" w:hAnsi="Georgia"/>
          <w:color w:val="EA690B"/>
          <w:sz w:val="48"/>
          <w:szCs w:val="48"/>
        </w:rPr>
        <w:t>onesien</w:t>
      </w:r>
    </w:p>
    <w:p w:rsidR="00BF2397" w:rsidRPr="00CC35EA" w:rsidRDefault="004E78E9" w:rsidP="004F5431">
      <w:pPr>
        <w:pStyle w:val="berschrift2"/>
        <w:rPr>
          <w:rFonts w:ascii="Georgia" w:hAnsi="Georgia"/>
          <w:sz w:val="48"/>
          <w:szCs w:val="48"/>
        </w:rPr>
      </w:pPr>
      <w:r>
        <w:rPr>
          <w:rFonts w:ascii="Georgia" w:hAnsi="Georgia"/>
          <w:sz w:val="48"/>
          <w:szCs w:val="48"/>
        </w:rPr>
        <w:t>Ein guter Start ins Leben</w:t>
      </w:r>
    </w:p>
    <w:p w:rsidR="00BF2397" w:rsidRPr="00706C23" w:rsidRDefault="00BF2397" w:rsidP="006C08A6">
      <w:pPr>
        <w:spacing w:line="264" w:lineRule="auto"/>
        <w:rPr>
          <w:rFonts w:ascii="Georgia" w:hAnsi="Georgia" w:cs="Tahoma"/>
          <w:bCs/>
        </w:rPr>
      </w:pPr>
    </w:p>
    <w:p w:rsidR="00BF2397" w:rsidRDefault="00BF2397" w:rsidP="009645B8">
      <w:pPr>
        <w:spacing w:line="288" w:lineRule="auto"/>
        <w:rPr>
          <w:rFonts w:ascii="Georgia" w:hAnsi="Georgia" w:cs="Tahoma"/>
          <w:color w:val="000000"/>
          <w:sz w:val="20"/>
          <w:szCs w:val="10"/>
        </w:rPr>
      </w:pPr>
    </w:p>
    <w:p w:rsidR="00BF2397" w:rsidRPr="006125AA" w:rsidRDefault="00BF2397"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6125AA" w:rsidTr="00B625BD">
        <w:trPr>
          <w:trHeight w:val="510"/>
        </w:trPr>
        <w:tc>
          <w:tcPr>
            <w:tcW w:w="1182" w:type="dxa"/>
          </w:tcPr>
          <w:p w:rsidR="00BF2397" w:rsidRPr="00AD67B1" w:rsidRDefault="00BF2397" w:rsidP="00AD67B1">
            <w:pPr>
              <w:pStyle w:val="Textkrper2"/>
              <w:tabs>
                <w:tab w:val="right" w:pos="9072"/>
              </w:tabs>
              <w:rPr>
                <w:rFonts w:ascii="Georgia" w:hAnsi="Georgia" w:cs="Tahoma"/>
                <w:b/>
                <w:bCs/>
              </w:rPr>
            </w:pPr>
            <w:r w:rsidRPr="00AD67B1">
              <w:rPr>
                <w:rFonts w:ascii="Georgia" w:hAnsi="Georgia" w:cs="Tahoma"/>
                <w:b/>
                <w:bCs/>
              </w:rPr>
              <w:t>Folie 1</w:t>
            </w:r>
          </w:p>
        </w:tc>
        <w:tc>
          <w:tcPr>
            <w:tcW w:w="8271" w:type="dxa"/>
          </w:tcPr>
          <w:p w:rsidR="00BF2397" w:rsidRPr="00AD67B1" w:rsidRDefault="00BF2397" w:rsidP="00AD67B1">
            <w:pPr>
              <w:rPr>
                <w:rFonts w:ascii="Georgia" w:hAnsi="Georgia" w:cs="Georgia"/>
                <w:sz w:val="20"/>
              </w:rPr>
            </w:pPr>
            <w:r w:rsidRPr="00AD67B1">
              <w:rPr>
                <w:rFonts w:ascii="Georgia" w:hAnsi="Georgia" w:cs="Georgia"/>
                <w:sz w:val="20"/>
              </w:rPr>
              <w:t>Titel</w:t>
            </w:r>
          </w:p>
          <w:p w:rsidR="009A60C9" w:rsidRPr="00AD67B1" w:rsidRDefault="009A60C9" w:rsidP="00AD67B1">
            <w:pPr>
              <w:rPr>
                <w:rFonts w:ascii="Georgia" w:hAnsi="Georgia" w:cs="Georgia"/>
                <w:sz w:val="20"/>
              </w:rPr>
            </w:pPr>
          </w:p>
        </w:tc>
      </w:tr>
      <w:tr w:rsidR="00BF2397" w:rsidRPr="006125AA" w:rsidTr="00B625BD">
        <w:trPr>
          <w:trHeight w:val="254"/>
        </w:trPr>
        <w:tc>
          <w:tcPr>
            <w:tcW w:w="1182" w:type="dxa"/>
          </w:tcPr>
          <w:p w:rsidR="00BF2397" w:rsidRPr="00AD67B1" w:rsidRDefault="00BF2397" w:rsidP="00AD67B1">
            <w:pPr>
              <w:pStyle w:val="Textkrper2"/>
              <w:tabs>
                <w:tab w:val="right" w:pos="9072"/>
              </w:tabs>
              <w:rPr>
                <w:rFonts w:ascii="Georgia" w:hAnsi="Georgia" w:cs="Tahoma"/>
              </w:rPr>
            </w:pPr>
            <w:r w:rsidRPr="00AD67B1">
              <w:rPr>
                <w:rFonts w:ascii="Georgia" w:hAnsi="Georgia" w:cs="Tahoma"/>
                <w:b/>
                <w:bCs/>
              </w:rPr>
              <w:t>Folie 2</w:t>
            </w:r>
          </w:p>
          <w:p w:rsidR="00BF2397" w:rsidRPr="00AD67B1" w:rsidRDefault="00BF2397" w:rsidP="00AD67B1">
            <w:pPr>
              <w:pStyle w:val="Textkrper2"/>
              <w:tabs>
                <w:tab w:val="right" w:pos="9072"/>
              </w:tabs>
              <w:rPr>
                <w:rFonts w:ascii="Georgia" w:hAnsi="Georgia" w:cs="Tahoma"/>
              </w:rPr>
            </w:pPr>
          </w:p>
        </w:tc>
        <w:tc>
          <w:tcPr>
            <w:tcW w:w="8271" w:type="dxa"/>
          </w:tcPr>
          <w:p w:rsidR="006215CF" w:rsidRPr="00AD67B1" w:rsidRDefault="00B4144C" w:rsidP="00AD67B1">
            <w:pPr>
              <w:rPr>
                <w:rFonts w:ascii="Georgia" w:hAnsi="Georgia"/>
                <w:spacing w:val="-2"/>
                <w:sz w:val="20"/>
              </w:rPr>
            </w:pPr>
            <w:r w:rsidRPr="00AD67B1">
              <w:rPr>
                <w:rFonts w:ascii="Georgia" w:hAnsi="Georgia"/>
                <w:sz w:val="20"/>
              </w:rPr>
              <w:t>D</w:t>
            </w:r>
            <w:r w:rsidRPr="00AD67B1">
              <w:rPr>
                <w:rFonts w:ascii="Georgia" w:hAnsi="Georgia"/>
                <w:spacing w:val="-2"/>
                <w:sz w:val="20"/>
              </w:rPr>
              <w:t xml:space="preserve">ie Republik Indonesien ist der größte Inselstaat der Welt und liegt zwischen dem Pazifik und dem Indischen Ozean. Der Staat besteht aus 17.508 Inseln und teilt sich Landgrenzen mit Malaysia, Papua-Neuguinea und Osttimor. Hauptstadt ist Jakarta auf der Insel Java. Dort lebt mehr als die Hälfte der Bevölkerung. </w:t>
            </w:r>
          </w:p>
          <w:p w:rsidR="009A60C9" w:rsidRPr="00AD67B1" w:rsidRDefault="00B4144C" w:rsidP="00AD67B1">
            <w:pPr>
              <w:ind w:firstLine="227"/>
              <w:rPr>
                <w:rFonts w:ascii="Georgia" w:hAnsi="Georgia"/>
                <w:spacing w:val="-2"/>
                <w:sz w:val="20"/>
              </w:rPr>
            </w:pPr>
            <w:r w:rsidRPr="00AD67B1">
              <w:rPr>
                <w:rFonts w:ascii="Georgia" w:hAnsi="Georgia"/>
                <w:spacing w:val="-2"/>
                <w:sz w:val="20"/>
              </w:rPr>
              <w:t>Indonesien ist ethnisch, geographisch und kulturell sehr vielfältig. Nach der Unabhängig</w:t>
            </w:r>
            <w:r w:rsidR="006215CF" w:rsidRPr="00AD67B1">
              <w:rPr>
                <w:rFonts w:ascii="Georgia" w:hAnsi="Georgia"/>
                <w:spacing w:val="-2"/>
                <w:sz w:val="20"/>
              </w:rPr>
              <w:softHyphen/>
            </w:r>
            <w:r w:rsidRPr="00AD67B1">
              <w:rPr>
                <w:rFonts w:ascii="Georgia" w:hAnsi="Georgia"/>
                <w:spacing w:val="-2"/>
                <w:sz w:val="20"/>
              </w:rPr>
              <w:t>keit von den Niederlanden im Zuge des Zweiten Weltkriegs wurde das Land lange von Präsident Sukarno regiert. Nach einem gescheiterten Putschversuch übernahm der rechts</w:t>
            </w:r>
            <w:r w:rsidR="006215CF" w:rsidRPr="00AD67B1">
              <w:rPr>
                <w:rFonts w:ascii="Georgia" w:hAnsi="Georgia"/>
                <w:spacing w:val="-2"/>
                <w:sz w:val="20"/>
              </w:rPr>
              <w:softHyphen/>
            </w:r>
            <w:r w:rsidRPr="00AD67B1">
              <w:rPr>
                <w:rFonts w:ascii="Georgia" w:hAnsi="Georgia"/>
                <w:spacing w:val="-2"/>
                <w:sz w:val="20"/>
              </w:rPr>
              <w:t>gerich</w:t>
            </w:r>
            <w:r w:rsidR="006215CF" w:rsidRPr="00AD67B1">
              <w:rPr>
                <w:rFonts w:ascii="Georgia" w:hAnsi="Georgia"/>
                <w:spacing w:val="-2"/>
                <w:sz w:val="20"/>
              </w:rPr>
              <w:softHyphen/>
            </w:r>
            <w:r w:rsidRPr="00AD67B1">
              <w:rPr>
                <w:rFonts w:ascii="Georgia" w:hAnsi="Georgia"/>
                <w:spacing w:val="-2"/>
                <w:sz w:val="20"/>
              </w:rPr>
              <w:t xml:space="preserve">tete General Suharto 1967 die Amtsgeschäfte. Erst 1999 fanden nach Protesten erste freie Wahlen statt. Seit einer Verfassungsänderung 2004 wird die Präsidialrepublik als demokratisch anerkannt. </w:t>
            </w:r>
          </w:p>
          <w:p w:rsidR="006215CF" w:rsidRPr="00AD67B1" w:rsidRDefault="006215CF" w:rsidP="00AD67B1">
            <w:pPr>
              <w:rPr>
                <w:rFonts w:ascii="Georgia" w:hAnsi="Georgia" w:cs="Georgia"/>
                <w:color w:val="000000" w:themeColor="text1"/>
                <w:sz w:val="20"/>
              </w:rPr>
            </w:pPr>
          </w:p>
        </w:tc>
      </w:tr>
      <w:tr w:rsidR="00BF2397" w:rsidRPr="006125AA" w:rsidTr="00B625BD">
        <w:trPr>
          <w:trHeight w:val="89"/>
        </w:trPr>
        <w:tc>
          <w:tcPr>
            <w:tcW w:w="1182" w:type="dxa"/>
          </w:tcPr>
          <w:p w:rsidR="00BF2397" w:rsidRPr="00AD67B1" w:rsidRDefault="00BF2397" w:rsidP="00AD67B1">
            <w:pPr>
              <w:pStyle w:val="Textkrper2"/>
              <w:tabs>
                <w:tab w:val="right" w:pos="9072"/>
              </w:tabs>
              <w:rPr>
                <w:rFonts w:ascii="Georgia" w:hAnsi="Georgia" w:cs="Tahoma"/>
                <w:b/>
                <w:bCs/>
                <w:color w:val="000000"/>
              </w:rPr>
            </w:pPr>
            <w:r w:rsidRPr="00AD67B1">
              <w:rPr>
                <w:rFonts w:ascii="Georgia" w:hAnsi="Georgia" w:cs="Tahoma"/>
                <w:b/>
                <w:bCs/>
                <w:color w:val="000000"/>
              </w:rPr>
              <w:t>Folie 3</w:t>
            </w:r>
          </w:p>
        </w:tc>
        <w:tc>
          <w:tcPr>
            <w:tcW w:w="8271" w:type="dxa"/>
          </w:tcPr>
          <w:p w:rsidR="009A3FBA" w:rsidRPr="00AD67B1" w:rsidRDefault="006215CF" w:rsidP="00AD67B1">
            <w:pPr>
              <w:rPr>
                <w:rFonts w:ascii="Georgia" w:hAnsi="Georgia"/>
                <w:spacing w:val="-2"/>
                <w:sz w:val="20"/>
              </w:rPr>
            </w:pPr>
            <w:r w:rsidRPr="00AD67B1">
              <w:rPr>
                <w:rFonts w:ascii="Georgia" w:hAnsi="Georgia"/>
                <w:spacing w:val="-2"/>
                <w:sz w:val="20"/>
              </w:rPr>
              <w:t xml:space="preserve">Die Gesundheitsversorgung ist vielerorts mangelhaft, Indonesien hat eine der höchsten Mütter- und Kindersterblichkeitsraten Südostasiens. </w:t>
            </w:r>
            <w:r w:rsidR="00DE4FA2" w:rsidRPr="00AD67B1">
              <w:rPr>
                <w:rFonts w:ascii="Georgia" w:hAnsi="Georgia"/>
                <w:spacing w:val="-2"/>
                <w:sz w:val="20"/>
              </w:rPr>
              <w:t xml:space="preserve">Vor allem in den ländlichen Regionen </w:t>
            </w:r>
            <w:r w:rsidR="00585E60">
              <w:rPr>
                <w:rFonts w:ascii="Georgia" w:hAnsi="Georgia"/>
                <w:spacing w:val="-2"/>
                <w:sz w:val="20"/>
              </w:rPr>
              <w:t xml:space="preserve">mangelt es an Ärzten und an </w:t>
            </w:r>
            <w:r w:rsidR="009A3FBA" w:rsidRPr="00AD67B1">
              <w:rPr>
                <w:rFonts w:ascii="Georgia" w:hAnsi="Georgia"/>
                <w:spacing w:val="-2"/>
                <w:sz w:val="20"/>
              </w:rPr>
              <w:t>Gesundheitsstationen. Die Geburten finden meist zu Hause statt, begleitet von traditionellen Hebamme</w:t>
            </w:r>
            <w:r w:rsidR="003E5573" w:rsidRPr="00AD67B1">
              <w:rPr>
                <w:rFonts w:ascii="Georgia" w:hAnsi="Georgia"/>
                <w:spacing w:val="-2"/>
                <w:sz w:val="20"/>
              </w:rPr>
              <w:t>n</w:t>
            </w:r>
            <w:r w:rsidR="009A3FBA" w:rsidRPr="00AD67B1">
              <w:rPr>
                <w:rFonts w:ascii="Georgia" w:hAnsi="Georgia"/>
                <w:spacing w:val="-2"/>
                <w:sz w:val="20"/>
              </w:rPr>
              <w:t xml:space="preserve">, </w:t>
            </w:r>
            <w:r w:rsidR="00585E60">
              <w:rPr>
                <w:rFonts w:ascii="Georgia" w:hAnsi="Georgia"/>
                <w:spacing w:val="-2"/>
                <w:sz w:val="20"/>
              </w:rPr>
              <w:t>ohne sterile Geräte und sauberes</w:t>
            </w:r>
            <w:r w:rsidR="009A3FBA" w:rsidRPr="00AD67B1">
              <w:rPr>
                <w:rFonts w:ascii="Georgia" w:hAnsi="Georgia"/>
                <w:spacing w:val="-2"/>
                <w:sz w:val="20"/>
              </w:rPr>
              <w:t xml:space="preserve"> Wasser.</w:t>
            </w:r>
          </w:p>
          <w:p w:rsidR="00BF2397" w:rsidRDefault="009A3FBA" w:rsidP="00585E60">
            <w:pPr>
              <w:ind w:firstLine="227"/>
              <w:rPr>
                <w:rFonts w:ascii="Georgia" w:hAnsi="Georgia"/>
                <w:spacing w:val="-2"/>
                <w:sz w:val="20"/>
              </w:rPr>
            </w:pPr>
            <w:r w:rsidRPr="00AD67B1">
              <w:rPr>
                <w:rFonts w:ascii="Georgia" w:hAnsi="Georgia"/>
                <w:spacing w:val="-2"/>
                <w:sz w:val="20"/>
              </w:rPr>
              <w:t xml:space="preserve">Weitere Gründe </w:t>
            </w:r>
            <w:r w:rsidR="00585E60">
              <w:rPr>
                <w:rFonts w:ascii="Georgia" w:hAnsi="Georgia"/>
                <w:spacing w:val="-2"/>
                <w:sz w:val="20"/>
              </w:rPr>
              <w:t>für die hohen</w:t>
            </w:r>
            <w:r w:rsidRPr="00AD67B1">
              <w:rPr>
                <w:rFonts w:ascii="Georgia" w:hAnsi="Georgia"/>
                <w:spacing w:val="-2"/>
                <w:sz w:val="20"/>
              </w:rPr>
              <w:t xml:space="preserve"> Sterblichkeitsraten für Mütter und Kinder liegen in der man</w:t>
            </w:r>
            <w:r w:rsidR="003E5573" w:rsidRPr="00AD67B1">
              <w:rPr>
                <w:rFonts w:ascii="Georgia" w:hAnsi="Georgia"/>
                <w:spacing w:val="-2"/>
                <w:sz w:val="20"/>
              </w:rPr>
              <w:softHyphen/>
            </w:r>
            <w:r w:rsidRPr="00AD67B1">
              <w:rPr>
                <w:rFonts w:ascii="Georgia" w:hAnsi="Georgia"/>
                <w:spacing w:val="-2"/>
                <w:sz w:val="20"/>
              </w:rPr>
              <w:t>gelnden Qualität der Vor- und Nachsorgeuntersuchungen</w:t>
            </w:r>
            <w:r w:rsidR="004F25F7" w:rsidRPr="00AD67B1">
              <w:rPr>
                <w:rFonts w:ascii="Georgia" w:hAnsi="Georgia"/>
                <w:spacing w:val="-2"/>
                <w:sz w:val="20"/>
              </w:rPr>
              <w:t xml:space="preserve"> </w:t>
            </w:r>
            <w:r w:rsidRPr="00AD67B1">
              <w:rPr>
                <w:rFonts w:ascii="Georgia" w:hAnsi="Georgia"/>
                <w:spacing w:val="-2"/>
                <w:sz w:val="20"/>
              </w:rPr>
              <w:t xml:space="preserve">und dem fehlenden Bewusstsein für die Notwendigkeit einer gesunden Ernährung. </w:t>
            </w:r>
          </w:p>
          <w:p w:rsidR="00585E60" w:rsidRPr="00AD67B1" w:rsidRDefault="00585E60" w:rsidP="00585E60">
            <w:pPr>
              <w:ind w:firstLine="227"/>
              <w:rPr>
                <w:rFonts w:ascii="Georgia" w:hAnsi="Georgia"/>
                <w:sz w:val="20"/>
              </w:rPr>
            </w:pPr>
          </w:p>
        </w:tc>
      </w:tr>
      <w:tr w:rsidR="00BF2397" w:rsidRPr="006125AA" w:rsidTr="00B625BD">
        <w:trPr>
          <w:trHeight w:val="481"/>
        </w:trPr>
        <w:tc>
          <w:tcPr>
            <w:tcW w:w="1182" w:type="dxa"/>
          </w:tcPr>
          <w:p w:rsidR="00BF2397" w:rsidRPr="00AD67B1" w:rsidRDefault="00BF2397" w:rsidP="00AD67B1">
            <w:pPr>
              <w:pStyle w:val="Textkrper2"/>
              <w:tabs>
                <w:tab w:val="right" w:pos="9072"/>
              </w:tabs>
              <w:rPr>
                <w:rFonts w:ascii="Georgia" w:hAnsi="Georgia" w:cs="Tahoma"/>
                <w:b/>
                <w:bCs/>
                <w:color w:val="000000"/>
              </w:rPr>
            </w:pPr>
            <w:r w:rsidRPr="00AD67B1">
              <w:rPr>
                <w:rFonts w:ascii="Georgia" w:hAnsi="Georgia" w:cs="Tahoma"/>
                <w:b/>
                <w:bCs/>
                <w:color w:val="000000"/>
              </w:rPr>
              <w:t>Folie 4</w:t>
            </w:r>
          </w:p>
        </w:tc>
        <w:tc>
          <w:tcPr>
            <w:tcW w:w="8271" w:type="dxa"/>
          </w:tcPr>
          <w:p w:rsidR="00AA3663" w:rsidRPr="00AD67B1" w:rsidRDefault="00D7581E" w:rsidP="00AD67B1">
            <w:pPr>
              <w:tabs>
                <w:tab w:val="right" w:pos="2552"/>
              </w:tabs>
              <w:rPr>
                <w:rFonts w:ascii="Georgia" w:hAnsi="Georgia"/>
                <w:sz w:val="20"/>
              </w:rPr>
            </w:pPr>
            <w:r w:rsidRPr="00AD67B1">
              <w:rPr>
                <w:rFonts w:ascii="Georgia" w:hAnsi="Georgia"/>
                <w:sz w:val="20"/>
              </w:rPr>
              <w:t xml:space="preserve">Die christliche Hilfsorganisation Community Development (Dorfentwicklung) Bethesda </w:t>
            </w:r>
            <w:r w:rsidR="001874B3" w:rsidRPr="00AD67B1">
              <w:rPr>
                <w:rFonts w:ascii="Georgia" w:hAnsi="Georgia"/>
                <w:sz w:val="20"/>
              </w:rPr>
              <w:t xml:space="preserve">hat </w:t>
            </w:r>
            <w:r w:rsidR="00E421B1">
              <w:rPr>
                <w:rFonts w:ascii="Georgia" w:hAnsi="Georgia"/>
                <w:sz w:val="20"/>
              </w:rPr>
              <w:t xml:space="preserve">es </w:t>
            </w:r>
            <w:r w:rsidR="001874B3" w:rsidRPr="00AD67B1">
              <w:rPr>
                <w:rFonts w:ascii="Georgia" w:hAnsi="Georgia"/>
                <w:sz w:val="20"/>
              </w:rPr>
              <w:t xml:space="preserve">sich zum </w:t>
            </w:r>
            <w:r w:rsidRPr="00AD67B1">
              <w:rPr>
                <w:rFonts w:ascii="Georgia" w:hAnsi="Georgia"/>
                <w:sz w:val="20"/>
              </w:rPr>
              <w:t xml:space="preserve">Ziel </w:t>
            </w:r>
            <w:r w:rsidR="001874B3" w:rsidRPr="00AD67B1">
              <w:rPr>
                <w:rFonts w:ascii="Georgia" w:hAnsi="Georgia"/>
                <w:sz w:val="20"/>
              </w:rPr>
              <w:t>gesetzt</w:t>
            </w:r>
            <w:r w:rsidRPr="00AD67B1">
              <w:rPr>
                <w:rFonts w:ascii="Georgia" w:hAnsi="Georgia"/>
                <w:sz w:val="20"/>
              </w:rPr>
              <w:t xml:space="preserve">, die Gesundheitsversorgung der Menschen in abgelegenen Regionen Indonesiens zu verbessern. Das aktuelle von Brot für die Welt unterstützte Projekt umfasst 30 Dörfer in </w:t>
            </w:r>
            <w:r w:rsidR="00D004E9" w:rsidRPr="00AD67B1">
              <w:rPr>
                <w:rFonts w:ascii="Georgia" w:hAnsi="Georgia"/>
                <w:sz w:val="20"/>
              </w:rPr>
              <w:t>drei</w:t>
            </w:r>
            <w:r w:rsidRPr="00AD67B1">
              <w:rPr>
                <w:rFonts w:ascii="Georgia" w:hAnsi="Georgia"/>
                <w:sz w:val="20"/>
              </w:rPr>
              <w:t xml:space="preserve"> Regierungsbezirken im Osten des Inselstaates. Dort leben rund 45.000 Men</w:t>
            </w:r>
            <w:r w:rsidR="001874B3" w:rsidRPr="00AD67B1">
              <w:rPr>
                <w:rFonts w:ascii="Georgia" w:hAnsi="Georgia"/>
                <w:sz w:val="20"/>
              </w:rPr>
              <w:softHyphen/>
            </w:r>
            <w:r w:rsidRPr="00AD67B1">
              <w:rPr>
                <w:rFonts w:ascii="Georgia" w:hAnsi="Georgia"/>
                <w:sz w:val="20"/>
              </w:rPr>
              <w:t>schen. Schwerpunkte des Projektes sind die Mutter-Kind-Gesundheit sowie die Präven</w:t>
            </w:r>
            <w:r w:rsidR="00477168">
              <w:rPr>
                <w:rFonts w:ascii="Georgia" w:hAnsi="Georgia"/>
                <w:sz w:val="20"/>
              </w:rPr>
              <w:softHyphen/>
            </w:r>
            <w:r w:rsidRPr="00AD67B1">
              <w:rPr>
                <w:rFonts w:ascii="Georgia" w:hAnsi="Georgia"/>
                <w:sz w:val="20"/>
              </w:rPr>
              <w:t xml:space="preserve">tion und Behandlung von Infektionskrankheiten. </w:t>
            </w:r>
          </w:p>
          <w:p w:rsidR="00BF2397" w:rsidRPr="00AD67B1" w:rsidRDefault="00BF2397" w:rsidP="00AD67B1">
            <w:pPr>
              <w:rPr>
                <w:rFonts w:ascii="Georgia" w:hAnsi="Georgia" w:cs="Arial"/>
                <w:sz w:val="20"/>
              </w:rPr>
            </w:pPr>
          </w:p>
        </w:tc>
      </w:tr>
      <w:tr w:rsidR="00BF2397" w:rsidRPr="006125AA" w:rsidTr="00B625BD">
        <w:trPr>
          <w:trHeight w:val="235"/>
        </w:trPr>
        <w:tc>
          <w:tcPr>
            <w:tcW w:w="1182" w:type="dxa"/>
          </w:tcPr>
          <w:p w:rsidR="00BF2397" w:rsidRPr="00AD67B1" w:rsidRDefault="00BF2397" w:rsidP="00AD67B1">
            <w:pPr>
              <w:pStyle w:val="Textkrper2"/>
              <w:tabs>
                <w:tab w:val="right" w:pos="9072"/>
              </w:tabs>
              <w:rPr>
                <w:rFonts w:ascii="Georgia" w:hAnsi="Georgia" w:cs="Tahoma"/>
                <w:b/>
                <w:bCs/>
                <w:color w:val="000000" w:themeColor="text1"/>
              </w:rPr>
            </w:pPr>
            <w:r w:rsidRPr="00AD67B1">
              <w:rPr>
                <w:rFonts w:ascii="Georgia" w:hAnsi="Georgia" w:cs="Tahoma"/>
                <w:b/>
                <w:bCs/>
                <w:color w:val="000000" w:themeColor="text1"/>
              </w:rPr>
              <w:t>Folie 5</w:t>
            </w:r>
          </w:p>
        </w:tc>
        <w:tc>
          <w:tcPr>
            <w:tcW w:w="8271" w:type="dxa"/>
          </w:tcPr>
          <w:p w:rsidR="00D4596D" w:rsidRDefault="00E421B1" w:rsidP="00E421B1">
            <w:pPr>
              <w:pStyle w:val="Textkrper-Zeileneinzug"/>
              <w:spacing w:after="0"/>
              <w:ind w:left="0"/>
              <w:rPr>
                <w:rFonts w:ascii="Georgia" w:hAnsi="Georgia" w:cs="Georgia"/>
                <w:sz w:val="20"/>
              </w:rPr>
            </w:pPr>
            <w:r>
              <w:rPr>
                <w:rFonts w:ascii="Georgia" w:hAnsi="Georgia" w:cs="Georgia"/>
                <w:sz w:val="20"/>
              </w:rPr>
              <w:t xml:space="preserve">Eines der Projektdörfer ist </w:t>
            </w:r>
            <w:proofErr w:type="spellStart"/>
            <w:r>
              <w:rPr>
                <w:rFonts w:ascii="Georgia" w:hAnsi="Georgia" w:cs="Georgia"/>
                <w:sz w:val="20"/>
              </w:rPr>
              <w:t>Mataru</w:t>
            </w:r>
            <w:proofErr w:type="spellEnd"/>
            <w:r>
              <w:rPr>
                <w:rFonts w:ascii="Georgia" w:hAnsi="Georgia" w:cs="Georgia"/>
                <w:sz w:val="20"/>
              </w:rPr>
              <w:t xml:space="preserve"> auf der Insel </w:t>
            </w:r>
            <w:proofErr w:type="spellStart"/>
            <w:r>
              <w:rPr>
                <w:rFonts w:ascii="Georgia" w:hAnsi="Georgia" w:cs="Georgia"/>
                <w:sz w:val="20"/>
              </w:rPr>
              <w:t>Alor</w:t>
            </w:r>
            <w:proofErr w:type="spellEnd"/>
            <w:r>
              <w:rPr>
                <w:rFonts w:ascii="Georgia" w:hAnsi="Georgia" w:cs="Georgia"/>
                <w:sz w:val="20"/>
              </w:rPr>
              <w:t xml:space="preserve">. </w:t>
            </w:r>
            <w:r w:rsidRPr="00E421B1">
              <w:rPr>
                <w:rFonts w:ascii="Georgia" w:hAnsi="Georgia" w:cs="Georgia"/>
                <w:sz w:val="20"/>
              </w:rPr>
              <w:t xml:space="preserve">Dort bietet </w:t>
            </w:r>
            <w:r w:rsidRPr="00E421B1">
              <w:rPr>
                <w:rFonts w:ascii="Georgia" w:hAnsi="Georgia" w:cs="Georgia"/>
                <w:sz w:val="20"/>
              </w:rPr>
              <w:t>Community Development (CD) Bethesda</w:t>
            </w:r>
            <w:r w:rsidRPr="00E421B1">
              <w:rPr>
                <w:rFonts w:ascii="Georgia" w:hAnsi="Georgia" w:cs="Georgia"/>
                <w:sz w:val="20"/>
              </w:rPr>
              <w:t xml:space="preserve"> Kochkurse für Mütter an. Treffpunkt ist ein alter Erntespeicher in der Mitte des Dorfes, zu allen Seiten offen und auf Pfählen gebaut.</w:t>
            </w:r>
            <w:r>
              <w:rPr>
                <w:rFonts w:ascii="Georgia" w:hAnsi="Georgia" w:cs="Georgia"/>
                <w:sz w:val="20"/>
              </w:rPr>
              <w:t xml:space="preserve"> </w:t>
            </w:r>
          </w:p>
          <w:p w:rsidR="007E357D" w:rsidRDefault="00D4596D" w:rsidP="00D4596D">
            <w:pPr>
              <w:pStyle w:val="Textkrper-Zeileneinzug"/>
              <w:spacing w:after="0"/>
              <w:ind w:left="0" w:firstLine="284"/>
              <w:rPr>
                <w:rFonts w:ascii="Georgia" w:hAnsi="Georgia" w:cs="Georgia"/>
                <w:sz w:val="20"/>
              </w:rPr>
            </w:pPr>
            <w:r>
              <w:rPr>
                <w:rFonts w:ascii="Georgia" w:hAnsi="Georgia" w:cs="Georgia"/>
                <w:sz w:val="20"/>
              </w:rPr>
              <w:t>An diesem Morgen sind viele Frauen</w:t>
            </w:r>
            <w:r w:rsidR="00E421B1">
              <w:rPr>
                <w:rFonts w:ascii="Georgia" w:hAnsi="Georgia" w:cs="Georgia"/>
                <w:sz w:val="20"/>
              </w:rPr>
              <w:t xml:space="preserve"> gekommen</w:t>
            </w:r>
            <w:r w:rsidR="007E357D" w:rsidRPr="00AD67B1">
              <w:rPr>
                <w:rFonts w:ascii="Georgia" w:hAnsi="Georgia" w:cs="Georgia"/>
                <w:sz w:val="20"/>
              </w:rPr>
              <w:t xml:space="preserve">. Fast alle haben ein Baby auf dem Rücken und ein oder zwei Kleinkinder an der Hand. </w:t>
            </w:r>
          </w:p>
          <w:p w:rsidR="00E421B1" w:rsidRPr="00AD67B1" w:rsidRDefault="00E421B1" w:rsidP="00E421B1">
            <w:pPr>
              <w:pStyle w:val="Textkrper-Zeileneinzug"/>
              <w:spacing w:after="0"/>
              <w:ind w:left="0"/>
              <w:rPr>
                <w:rFonts w:ascii="Georgia" w:hAnsi="Georgia"/>
                <w:sz w:val="20"/>
              </w:rPr>
            </w:pPr>
          </w:p>
        </w:tc>
      </w:tr>
      <w:tr w:rsidR="00BF2397" w:rsidRPr="006125AA" w:rsidTr="00B625BD">
        <w:trPr>
          <w:trHeight w:val="222"/>
        </w:trPr>
        <w:tc>
          <w:tcPr>
            <w:tcW w:w="1182" w:type="dxa"/>
          </w:tcPr>
          <w:p w:rsidR="00BF2397" w:rsidRPr="00AD67B1" w:rsidRDefault="00BF2397" w:rsidP="00AD67B1">
            <w:pPr>
              <w:pStyle w:val="Textkrper2"/>
              <w:tabs>
                <w:tab w:val="right" w:pos="9072"/>
              </w:tabs>
              <w:rPr>
                <w:rFonts w:ascii="Georgia" w:hAnsi="Georgia" w:cs="Tahoma"/>
                <w:b/>
                <w:bCs/>
              </w:rPr>
            </w:pPr>
            <w:r w:rsidRPr="00AD67B1">
              <w:rPr>
                <w:rFonts w:ascii="Georgia" w:hAnsi="Georgia"/>
              </w:rPr>
              <w:br w:type="page"/>
            </w:r>
            <w:r w:rsidRPr="00AD67B1">
              <w:rPr>
                <w:rFonts w:ascii="Georgia" w:hAnsi="Georgia" w:cs="Tahoma"/>
                <w:b/>
                <w:bCs/>
              </w:rPr>
              <w:t>Folie 6</w:t>
            </w:r>
          </w:p>
        </w:tc>
        <w:tc>
          <w:tcPr>
            <w:tcW w:w="8271" w:type="dxa"/>
          </w:tcPr>
          <w:p w:rsidR="001A4361" w:rsidRPr="00AD67B1" w:rsidRDefault="00E0450B" w:rsidP="00AD67B1">
            <w:pPr>
              <w:rPr>
                <w:rFonts w:ascii="Georgia" w:hAnsi="Georgia" w:cs="Georgia"/>
                <w:sz w:val="20"/>
              </w:rPr>
            </w:pPr>
            <w:r w:rsidRPr="00AD67B1">
              <w:rPr>
                <w:rFonts w:ascii="Georgia" w:hAnsi="Georgia" w:cs="Georgia"/>
                <w:sz w:val="20"/>
              </w:rPr>
              <w:t>„</w:t>
            </w:r>
            <w:r w:rsidR="00E421B1">
              <w:rPr>
                <w:rFonts w:ascii="Georgia" w:hAnsi="Georgia" w:cs="Georgia"/>
                <w:sz w:val="20"/>
              </w:rPr>
              <w:t xml:space="preserve">Die Frauen </w:t>
            </w:r>
            <w:r w:rsidRPr="00AD67B1">
              <w:rPr>
                <w:rFonts w:ascii="Georgia" w:hAnsi="Georgia" w:cs="Georgia"/>
                <w:sz w:val="20"/>
              </w:rPr>
              <w:t xml:space="preserve">haben vor Kurzem entbunden“, erklärt </w:t>
            </w:r>
            <w:proofErr w:type="spellStart"/>
            <w:r w:rsidRPr="00AD67B1">
              <w:rPr>
                <w:rFonts w:ascii="Georgia" w:hAnsi="Georgia" w:cs="Georgia"/>
                <w:sz w:val="20"/>
              </w:rPr>
              <w:t>Choirul</w:t>
            </w:r>
            <w:proofErr w:type="spellEnd"/>
            <w:r w:rsidRPr="00AD67B1">
              <w:rPr>
                <w:rFonts w:ascii="Georgia" w:hAnsi="Georgia" w:cs="Georgia"/>
                <w:sz w:val="20"/>
              </w:rPr>
              <w:t xml:space="preserve"> </w:t>
            </w:r>
            <w:proofErr w:type="spellStart"/>
            <w:r w:rsidRPr="00AD67B1">
              <w:rPr>
                <w:rFonts w:ascii="Georgia" w:hAnsi="Georgia" w:cs="Georgia"/>
                <w:sz w:val="20"/>
              </w:rPr>
              <w:t>Anang</w:t>
            </w:r>
            <w:proofErr w:type="spellEnd"/>
            <w:r w:rsidRPr="00AD67B1">
              <w:rPr>
                <w:rFonts w:ascii="Georgia" w:hAnsi="Georgia" w:cs="Georgia"/>
                <w:sz w:val="20"/>
              </w:rPr>
              <w:t>, der regionale Projektverantwortliche. „Wir haben sie und ihre Babys gewogen und vor allem die Frauen eingeladen, die unterernährt sind. Wir möchten ihnen zeigen, wie vielfältig und gesund man sich von dem ernähren kann, was auf unseren Feldern und in unseren Gärten wächst.“</w:t>
            </w:r>
          </w:p>
          <w:p w:rsidR="00BF2397" w:rsidRPr="00AD67B1" w:rsidRDefault="00BF2397" w:rsidP="00AD67B1">
            <w:pPr>
              <w:ind w:firstLine="227"/>
              <w:rPr>
                <w:rFonts w:ascii="Georgia" w:hAnsi="Georgia"/>
                <w:color w:val="000000" w:themeColor="text1"/>
                <w:sz w:val="20"/>
              </w:rPr>
            </w:pPr>
          </w:p>
        </w:tc>
      </w:tr>
      <w:tr w:rsidR="00BF2397" w:rsidRPr="006125AA" w:rsidTr="00A1395E">
        <w:trPr>
          <w:trHeight w:val="125"/>
        </w:trPr>
        <w:tc>
          <w:tcPr>
            <w:tcW w:w="1182" w:type="dxa"/>
          </w:tcPr>
          <w:p w:rsidR="00BF2397" w:rsidRPr="00AD67B1" w:rsidRDefault="00BF2397" w:rsidP="00AD67B1">
            <w:pPr>
              <w:pStyle w:val="Textkrper2"/>
              <w:tabs>
                <w:tab w:val="right" w:pos="9072"/>
              </w:tabs>
              <w:rPr>
                <w:rFonts w:ascii="Georgia" w:hAnsi="Georgia"/>
              </w:rPr>
            </w:pPr>
            <w:r w:rsidRPr="00AD67B1">
              <w:rPr>
                <w:rFonts w:ascii="Georgia" w:hAnsi="Georgia"/>
              </w:rPr>
              <w:br w:type="page"/>
            </w:r>
            <w:r w:rsidRPr="00AD67B1">
              <w:rPr>
                <w:rFonts w:ascii="Georgia" w:hAnsi="Georgia"/>
              </w:rPr>
              <w:br w:type="page"/>
            </w:r>
            <w:r w:rsidRPr="00AD67B1">
              <w:rPr>
                <w:rFonts w:ascii="Georgia" w:hAnsi="Georgia" w:cs="Tahoma"/>
                <w:b/>
                <w:bCs/>
              </w:rPr>
              <w:t>Folie 7</w:t>
            </w:r>
          </w:p>
        </w:tc>
        <w:tc>
          <w:tcPr>
            <w:tcW w:w="8271" w:type="dxa"/>
          </w:tcPr>
          <w:p w:rsidR="001B3C7E" w:rsidRPr="00AD67B1" w:rsidRDefault="00AD67B1" w:rsidP="00AD67B1">
            <w:pPr>
              <w:rPr>
                <w:rFonts w:ascii="Georgia" w:hAnsi="Georgia" w:cs="Arial"/>
                <w:sz w:val="20"/>
              </w:rPr>
            </w:pPr>
            <w:r>
              <w:rPr>
                <w:rFonts w:ascii="Georgia" w:hAnsi="Georgia" w:cs="Georgia"/>
                <w:sz w:val="20"/>
              </w:rPr>
              <w:t>Es</w:t>
            </w:r>
            <w:r w:rsidR="00E0450B" w:rsidRPr="00AD67B1">
              <w:rPr>
                <w:rFonts w:ascii="Georgia" w:hAnsi="Georgia" w:cs="Georgia"/>
                <w:sz w:val="20"/>
              </w:rPr>
              <w:t xml:space="preserve"> werden Feuer entfacht, und die ersten Frauen </w:t>
            </w:r>
            <w:r>
              <w:rPr>
                <w:rFonts w:ascii="Georgia" w:hAnsi="Georgia" w:cs="Georgia"/>
                <w:sz w:val="20"/>
              </w:rPr>
              <w:t xml:space="preserve">fangen </w:t>
            </w:r>
            <w:r w:rsidR="00E0450B" w:rsidRPr="00AD67B1">
              <w:rPr>
                <w:rFonts w:ascii="Georgia" w:hAnsi="Georgia" w:cs="Georgia"/>
                <w:sz w:val="20"/>
              </w:rPr>
              <w:t>an, unter Anleitung der Mitarbei</w:t>
            </w:r>
            <w:r>
              <w:rPr>
                <w:rFonts w:ascii="Georgia" w:hAnsi="Georgia" w:cs="Georgia"/>
                <w:sz w:val="20"/>
              </w:rPr>
              <w:softHyphen/>
            </w:r>
            <w:r w:rsidR="00E0450B" w:rsidRPr="00AD67B1">
              <w:rPr>
                <w:rFonts w:ascii="Georgia" w:hAnsi="Georgia" w:cs="Georgia"/>
                <w:sz w:val="20"/>
              </w:rPr>
              <w:t>ten</w:t>
            </w:r>
            <w:r>
              <w:rPr>
                <w:rFonts w:ascii="Georgia" w:hAnsi="Georgia" w:cs="Georgia"/>
                <w:sz w:val="20"/>
              </w:rPr>
              <w:softHyphen/>
            </w:r>
            <w:r w:rsidR="00E0450B" w:rsidRPr="00AD67B1">
              <w:rPr>
                <w:rFonts w:ascii="Georgia" w:hAnsi="Georgia" w:cs="Georgia"/>
                <w:sz w:val="20"/>
              </w:rPr>
              <w:t xml:space="preserve">den von CD Bethesda Eier zu schlagen, Kokosmilch in Schüsseln zu füllen oder Maniok-Knollen zu mahlen. In großen Schalen wird alles zu einem Teig vermischt. Eine Frau kocht </w:t>
            </w:r>
            <w:proofErr w:type="spellStart"/>
            <w:r w:rsidR="00E0450B" w:rsidRPr="00AD67B1">
              <w:rPr>
                <w:rFonts w:ascii="Georgia" w:hAnsi="Georgia" w:cs="Georgia"/>
                <w:sz w:val="20"/>
              </w:rPr>
              <w:t>Moringa</w:t>
            </w:r>
            <w:proofErr w:type="spellEnd"/>
            <w:r w:rsidR="00E0450B" w:rsidRPr="00AD67B1">
              <w:rPr>
                <w:rFonts w:ascii="Georgia" w:hAnsi="Georgia" w:cs="Georgia"/>
                <w:sz w:val="20"/>
              </w:rPr>
              <w:t>-Blätter und reibt sie durch ein Sieb. „Wenn wir die Blätter unter den Teig rühren, entstehen grüne Schlieren. Die sehen nicht nur hübsch aus, sondern sind auch gesund“, erläutert sie.</w:t>
            </w:r>
          </w:p>
          <w:p w:rsidR="00BF2397" w:rsidRPr="00AD67B1" w:rsidRDefault="00BF2397" w:rsidP="00AD67B1">
            <w:pPr>
              <w:rPr>
                <w:rFonts w:ascii="Georgia" w:hAnsi="Georgia"/>
                <w:color w:val="000000" w:themeColor="text1"/>
                <w:sz w:val="20"/>
              </w:rPr>
            </w:pPr>
          </w:p>
        </w:tc>
      </w:tr>
    </w:tbl>
    <w:p w:rsidR="00AD67B1" w:rsidRDefault="00AD67B1">
      <w:r>
        <w:br w:type="page"/>
      </w:r>
    </w:p>
    <w:tbl>
      <w:tblPr>
        <w:tblW w:w="0" w:type="auto"/>
        <w:tblCellMar>
          <w:left w:w="70" w:type="dxa"/>
          <w:right w:w="70" w:type="dxa"/>
        </w:tblCellMar>
        <w:tblLook w:val="0000" w:firstRow="0" w:lastRow="0" w:firstColumn="0" w:lastColumn="0" w:noHBand="0" w:noVBand="0"/>
      </w:tblPr>
      <w:tblGrid>
        <w:gridCol w:w="1182"/>
        <w:gridCol w:w="8271"/>
      </w:tblGrid>
      <w:tr w:rsidR="00E47790" w:rsidRPr="006125AA" w:rsidTr="009703AF">
        <w:trPr>
          <w:trHeight w:val="359"/>
        </w:trPr>
        <w:tc>
          <w:tcPr>
            <w:tcW w:w="1182" w:type="dxa"/>
          </w:tcPr>
          <w:p w:rsidR="00E47790" w:rsidRPr="00AD67B1" w:rsidRDefault="00E47790" w:rsidP="00AD67B1">
            <w:pPr>
              <w:pStyle w:val="Textkrper2"/>
              <w:tabs>
                <w:tab w:val="right" w:pos="9072"/>
              </w:tabs>
              <w:rPr>
                <w:rFonts w:ascii="Georgia" w:hAnsi="Georgia" w:cs="Tahoma"/>
                <w:b/>
                <w:bCs/>
              </w:rPr>
            </w:pPr>
            <w:r w:rsidRPr="00AD67B1">
              <w:rPr>
                <w:rFonts w:ascii="Georgia" w:hAnsi="Georgia"/>
              </w:rPr>
              <w:lastRenderedPageBreak/>
              <w:br w:type="page"/>
            </w:r>
            <w:r w:rsidRPr="00AD67B1">
              <w:rPr>
                <w:rFonts w:ascii="Georgia" w:hAnsi="Georgia"/>
              </w:rPr>
              <w:br w:type="page"/>
            </w:r>
            <w:r w:rsidRPr="00AD67B1">
              <w:rPr>
                <w:rFonts w:ascii="Georgia" w:hAnsi="Georgia"/>
              </w:rPr>
              <w:br w:type="page"/>
            </w:r>
            <w:r w:rsidRPr="00AD67B1">
              <w:rPr>
                <w:rFonts w:ascii="Georgia" w:hAnsi="Georgia"/>
                <w:b/>
              </w:rPr>
              <w:t>F</w:t>
            </w:r>
            <w:r w:rsidRPr="00AD67B1">
              <w:rPr>
                <w:rFonts w:ascii="Georgia" w:hAnsi="Georgia" w:cs="Tahoma"/>
                <w:b/>
                <w:bCs/>
              </w:rPr>
              <w:t>olie 8</w:t>
            </w:r>
          </w:p>
        </w:tc>
        <w:tc>
          <w:tcPr>
            <w:tcW w:w="8271" w:type="dxa"/>
          </w:tcPr>
          <w:p w:rsidR="00E0450B" w:rsidRDefault="00E0450B" w:rsidP="00D4596D">
            <w:pPr>
              <w:rPr>
                <w:rFonts w:ascii="Georgia" w:hAnsi="Georgia" w:cs="Georgia"/>
                <w:sz w:val="20"/>
              </w:rPr>
            </w:pPr>
            <w:r w:rsidRPr="00AD67B1">
              <w:rPr>
                <w:rFonts w:ascii="Georgia" w:hAnsi="Georgia" w:cs="Georgia"/>
                <w:sz w:val="20"/>
              </w:rPr>
              <w:t>Insgesamt haben sich 18 Mütter eingefunden, die den Teig nun in kleine Förmchen füllen und ihn dann im Dampfbad garen. Während die Kinder geduldig warten, bereiten die Frauen noch rasch einen Brei aus süßen Bananen zu. Kleckse davon wickeln sie in Bananen</w:t>
            </w:r>
            <w:r w:rsidR="002D7860">
              <w:rPr>
                <w:rFonts w:ascii="Georgia" w:hAnsi="Georgia" w:cs="Georgia"/>
                <w:sz w:val="20"/>
              </w:rPr>
              <w:softHyphen/>
            </w:r>
            <w:r w:rsidRPr="00AD67B1">
              <w:rPr>
                <w:rFonts w:ascii="Georgia" w:hAnsi="Georgia" w:cs="Georgia"/>
                <w:sz w:val="20"/>
              </w:rPr>
              <w:t xml:space="preserve">blätter und erhitzen auch diese im Dampfbad. Schließlich sind die Gemüse-Küchlein und die Bananen-Leckereien fertig. Bevor sie jedoch an die Kinder verteilt werden, müssen die noch ihre Hände waschen. </w:t>
            </w:r>
          </w:p>
          <w:p w:rsidR="00D4596D" w:rsidRPr="00AD67B1" w:rsidRDefault="00D4596D" w:rsidP="00D4596D">
            <w:pPr>
              <w:rPr>
                <w:rFonts w:ascii="Georgia" w:hAnsi="Georgia" w:cs="Georgia"/>
                <w:sz w:val="20"/>
              </w:rPr>
            </w:pPr>
          </w:p>
        </w:tc>
      </w:tr>
      <w:tr w:rsidR="00BF2397" w:rsidRPr="006125AA" w:rsidTr="000E00A6">
        <w:trPr>
          <w:trHeight w:val="157"/>
        </w:trPr>
        <w:tc>
          <w:tcPr>
            <w:tcW w:w="1182" w:type="dxa"/>
          </w:tcPr>
          <w:p w:rsidR="00BF2397" w:rsidRPr="00AD67B1" w:rsidRDefault="00BF2397" w:rsidP="00AD67B1">
            <w:pPr>
              <w:pStyle w:val="Textkrper2"/>
              <w:tabs>
                <w:tab w:val="right" w:pos="9072"/>
              </w:tabs>
              <w:rPr>
                <w:rFonts w:ascii="Georgia" w:hAnsi="Georgia" w:cs="Tahoma"/>
                <w:b/>
                <w:bCs/>
              </w:rPr>
            </w:pPr>
            <w:r w:rsidRPr="00AD67B1">
              <w:rPr>
                <w:rFonts w:ascii="Georgia" w:hAnsi="Georgia" w:cs="Tahoma"/>
                <w:b/>
                <w:bCs/>
              </w:rPr>
              <w:t>Folie 9</w:t>
            </w:r>
          </w:p>
        </w:tc>
        <w:tc>
          <w:tcPr>
            <w:tcW w:w="8271" w:type="dxa"/>
          </w:tcPr>
          <w:p w:rsidR="00D4596D" w:rsidRPr="00AD67B1" w:rsidRDefault="00D4596D" w:rsidP="00D4596D">
            <w:pPr>
              <w:rPr>
                <w:rFonts w:ascii="Georgia" w:hAnsi="Georgia" w:cs="Georgia"/>
                <w:sz w:val="20"/>
              </w:rPr>
            </w:pPr>
            <w:r>
              <w:rPr>
                <w:rFonts w:ascii="Georgia" w:hAnsi="Georgia" w:cs="Georgia"/>
                <w:sz w:val="20"/>
              </w:rPr>
              <w:t xml:space="preserve">Während die Kleinen </w:t>
            </w:r>
            <w:r w:rsidRPr="00AD67B1">
              <w:rPr>
                <w:rFonts w:ascii="Georgia" w:hAnsi="Georgia" w:cs="Georgia"/>
                <w:sz w:val="20"/>
              </w:rPr>
              <w:t xml:space="preserve">genüsslich essen, erklärt </w:t>
            </w:r>
            <w:proofErr w:type="spellStart"/>
            <w:r w:rsidRPr="00AD67B1">
              <w:rPr>
                <w:rFonts w:ascii="Georgia" w:hAnsi="Georgia" w:cs="Georgia"/>
                <w:sz w:val="20"/>
              </w:rPr>
              <w:t>Choirul</w:t>
            </w:r>
            <w:proofErr w:type="spellEnd"/>
            <w:r w:rsidRPr="00AD67B1">
              <w:rPr>
                <w:rFonts w:ascii="Georgia" w:hAnsi="Georgia" w:cs="Georgia"/>
                <w:sz w:val="20"/>
              </w:rPr>
              <w:t xml:space="preserve"> </w:t>
            </w:r>
            <w:proofErr w:type="spellStart"/>
            <w:r w:rsidRPr="00AD67B1">
              <w:rPr>
                <w:rFonts w:ascii="Georgia" w:hAnsi="Georgia" w:cs="Georgia"/>
                <w:sz w:val="20"/>
              </w:rPr>
              <w:t>Anang</w:t>
            </w:r>
            <w:proofErr w:type="spellEnd"/>
            <w:r w:rsidRPr="00AD67B1">
              <w:rPr>
                <w:rFonts w:ascii="Georgia" w:hAnsi="Georgia" w:cs="Georgia"/>
                <w:sz w:val="20"/>
              </w:rPr>
              <w:t xml:space="preserve"> den Frauen noch einmal ganz genau, welche Nährstoffe die verschiedenen Zutaten enthalten.</w:t>
            </w:r>
          </w:p>
          <w:p w:rsidR="00E0450B" w:rsidRDefault="00E0450B" w:rsidP="00D4596D">
            <w:pPr>
              <w:ind w:firstLine="284"/>
              <w:rPr>
                <w:rFonts w:ascii="Georgia" w:hAnsi="Georgia" w:cs="Georgia"/>
                <w:sz w:val="20"/>
              </w:rPr>
            </w:pPr>
            <w:r w:rsidRPr="00AD67B1">
              <w:rPr>
                <w:rFonts w:ascii="Georgia" w:hAnsi="Georgia" w:cs="Georgia"/>
                <w:sz w:val="20"/>
              </w:rPr>
              <w:t xml:space="preserve">Kochkurse wie der in </w:t>
            </w:r>
            <w:proofErr w:type="spellStart"/>
            <w:r w:rsidRPr="00AD67B1">
              <w:rPr>
                <w:rFonts w:ascii="Georgia" w:hAnsi="Georgia" w:cs="Georgia"/>
                <w:sz w:val="20"/>
              </w:rPr>
              <w:t>Mataru</w:t>
            </w:r>
            <w:proofErr w:type="spellEnd"/>
            <w:r w:rsidRPr="00AD67B1">
              <w:rPr>
                <w:rFonts w:ascii="Georgia" w:hAnsi="Georgia" w:cs="Georgia"/>
                <w:sz w:val="20"/>
              </w:rPr>
              <w:t xml:space="preserve"> sind ein kleiner, aber nicht unbedeutender Teil der Aufklä</w:t>
            </w:r>
            <w:r w:rsidR="00AD67B1">
              <w:rPr>
                <w:rFonts w:ascii="Georgia" w:hAnsi="Georgia" w:cs="Georgia"/>
                <w:sz w:val="20"/>
              </w:rPr>
              <w:softHyphen/>
            </w:r>
            <w:r w:rsidRPr="00AD67B1">
              <w:rPr>
                <w:rFonts w:ascii="Georgia" w:hAnsi="Georgia" w:cs="Georgia"/>
                <w:sz w:val="20"/>
              </w:rPr>
              <w:t>rungs</w:t>
            </w:r>
            <w:r w:rsidR="00AD67B1">
              <w:rPr>
                <w:rFonts w:ascii="Georgia" w:hAnsi="Georgia" w:cs="Georgia"/>
                <w:sz w:val="20"/>
              </w:rPr>
              <w:softHyphen/>
            </w:r>
            <w:r w:rsidRPr="00AD67B1">
              <w:rPr>
                <w:rFonts w:ascii="Georgia" w:hAnsi="Georgia" w:cs="Georgia"/>
                <w:sz w:val="20"/>
              </w:rPr>
              <w:t xml:space="preserve">arbeit von CD Bethesda zur Gesundheit von Mutter und Kind. </w:t>
            </w:r>
            <w:r w:rsidR="00D4596D">
              <w:rPr>
                <w:rFonts w:ascii="Georgia" w:hAnsi="Georgia" w:cs="Georgia"/>
                <w:sz w:val="20"/>
              </w:rPr>
              <w:t>„</w:t>
            </w:r>
            <w:r w:rsidR="00437AC9" w:rsidRPr="00AD67B1">
              <w:rPr>
                <w:rFonts w:ascii="Georgia" w:hAnsi="Georgia" w:cs="Georgia"/>
                <w:sz w:val="20"/>
              </w:rPr>
              <w:t>Vor Beginn unserer Arbeit setzen wir uns mit den Dorfältesten zusammen. Wenn wir deren Vertrauen gewin</w:t>
            </w:r>
            <w:r w:rsidR="00437AC9">
              <w:rPr>
                <w:rFonts w:ascii="Georgia" w:hAnsi="Georgia" w:cs="Georgia"/>
                <w:sz w:val="20"/>
              </w:rPr>
              <w:softHyphen/>
            </w:r>
            <w:r w:rsidR="00437AC9" w:rsidRPr="00AD67B1">
              <w:rPr>
                <w:rFonts w:ascii="Georgia" w:hAnsi="Georgia" w:cs="Georgia"/>
                <w:sz w:val="20"/>
              </w:rPr>
              <w:t xml:space="preserve">nen, gewinnen wir auch das der </w:t>
            </w:r>
            <w:r w:rsidR="00D4596D">
              <w:rPr>
                <w:rFonts w:ascii="Georgia" w:hAnsi="Georgia" w:cs="Georgia"/>
                <w:sz w:val="20"/>
              </w:rPr>
              <w:t>Dorfbewohnerinnen und -bewohner</w:t>
            </w:r>
            <w:r w:rsidR="00437AC9" w:rsidRPr="00AD67B1">
              <w:rPr>
                <w:rFonts w:ascii="Georgia" w:hAnsi="Georgia" w:cs="Georgia"/>
                <w:sz w:val="20"/>
              </w:rPr>
              <w:t>“</w:t>
            </w:r>
            <w:r w:rsidR="00D4596D">
              <w:rPr>
                <w:rFonts w:ascii="Georgia" w:hAnsi="Georgia" w:cs="Georgia"/>
                <w:sz w:val="20"/>
              </w:rPr>
              <w:t xml:space="preserve">, erläutert </w:t>
            </w:r>
            <w:proofErr w:type="spellStart"/>
            <w:r w:rsidR="00D4596D" w:rsidRPr="00AD67B1">
              <w:rPr>
                <w:rFonts w:ascii="Georgia" w:hAnsi="Georgia" w:cs="Georgia"/>
                <w:sz w:val="20"/>
              </w:rPr>
              <w:t>Choirul</w:t>
            </w:r>
            <w:proofErr w:type="spellEnd"/>
            <w:r w:rsidR="00D4596D" w:rsidRPr="00AD67B1">
              <w:rPr>
                <w:rFonts w:ascii="Georgia" w:hAnsi="Georgia" w:cs="Georgia"/>
                <w:sz w:val="20"/>
              </w:rPr>
              <w:t xml:space="preserve"> </w:t>
            </w:r>
            <w:proofErr w:type="spellStart"/>
            <w:r w:rsidR="00D4596D" w:rsidRPr="00AD67B1">
              <w:rPr>
                <w:rFonts w:ascii="Georgia" w:hAnsi="Georgia" w:cs="Georgia"/>
                <w:sz w:val="20"/>
              </w:rPr>
              <w:t>Anang</w:t>
            </w:r>
            <w:proofErr w:type="spellEnd"/>
            <w:r w:rsidR="00D4596D">
              <w:rPr>
                <w:rFonts w:ascii="Georgia" w:hAnsi="Georgia" w:cs="Georgia"/>
                <w:sz w:val="20"/>
              </w:rPr>
              <w:t xml:space="preserve">. </w:t>
            </w:r>
            <w:r w:rsidR="00437AC9" w:rsidRPr="00AD67B1">
              <w:rPr>
                <w:rFonts w:ascii="Georgia" w:hAnsi="Georgia" w:cs="Georgia"/>
                <w:sz w:val="20"/>
              </w:rPr>
              <w:t>Auch die Veranstal</w:t>
            </w:r>
            <w:r w:rsidR="00437AC9">
              <w:rPr>
                <w:rFonts w:ascii="Georgia" w:hAnsi="Georgia" w:cs="Georgia"/>
                <w:sz w:val="20"/>
              </w:rPr>
              <w:softHyphen/>
            </w:r>
            <w:r w:rsidR="00437AC9" w:rsidRPr="00AD67B1">
              <w:rPr>
                <w:rFonts w:ascii="Georgia" w:hAnsi="Georgia" w:cs="Georgia"/>
                <w:sz w:val="20"/>
              </w:rPr>
              <w:t>tung von Kochkursen sei so eine vertrauensbildende Maßnahme. „Damit wecken wir das Interesse der Frauen. Und nebenbei können die Hebammen ihnen die Vorteile einer Geburt in der Gesundheitsstation erklären.“</w:t>
            </w:r>
          </w:p>
          <w:p w:rsidR="00437AC9" w:rsidRPr="00AD67B1" w:rsidRDefault="00437AC9" w:rsidP="00437AC9">
            <w:pPr>
              <w:rPr>
                <w:rFonts w:ascii="Georgia" w:hAnsi="Georgia" w:cs="Georgia"/>
                <w:sz w:val="20"/>
              </w:rPr>
            </w:pPr>
          </w:p>
        </w:tc>
      </w:tr>
      <w:tr w:rsidR="00BF2397" w:rsidRPr="006125AA" w:rsidTr="000E00A6">
        <w:trPr>
          <w:trHeight w:val="157"/>
        </w:trPr>
        <w:tc>
          <w:tcPr>
            <w:tcW w:w="1182" w:type="dxa"/>
          </w:tcPr>
          <w:p w:rsidR="00BF2397" w:rsidRPr="00AD67B1" w:rsidRDefault="00BF2397" w:rsidP="00AD67B1">
            <w:pPr>
              <w:pStyle w:val="Textkrper2"/>
              <w:tabs>
                <w:tab w:val="right" w:pos="9072"/>
              </w:tabs>
              <w:rPr>
                <w:rFonts w:ascii="Georgia" w:hAnsi="Georgia" w:cs="Tahoma"/>
                <w:b/>
                <w:bCs/>
              </w:rPr>
            </w:pPr>
            <w:r w:rsidRPr="00AD67B1">
              <w:rPr>
                <w:rFonts w:ascii="Georgia" w:hAnsi="Georgia" w:cs="Tahoma"/>
                <w:b/>
                <w:bCs/>
              </w:rPr>
              <w:t>Folie 10</w:t>
            </w:r>
          </w:p>
        </w:tc>
        <w:tc>
          <w:tcPr>
            <w:tcW w:w="8271" w:type="dxa"/>
          </w:tcPr>
          <w:p w:rsidR="00397A5B" w:rsidRPr="00437AC9" w:rsidRDefault="00437AC9" w:rsidP="00437AC9">
            <w:pPr>
              <w:rPr>
                <w:rFonts w:ascii="Georgia" w:hAnsi="Georgia" w:cs="Georgia"/>
                <w:sz w:val="20"/>
              </w:rPr>
            </w:pPr>
            <w:r w:rsidRPr="00AD67B1">
              <w:rPr>
                <w:rFonts w:ascii="Georgia" w:hAnsi="Georgia" w:cs="Georgia"/>
                <w:sz w:val="20"/>
              </w:rPr>
              <w:t>Zwar hat der indone</w:t>
            </w:r>
            <w:r>
              <w:rPr>
                <w:rFonts w:ascii="Georgia" w:hAnsi="Georgia" w:cs="Georgia"/>
                <w:sz w:val="20"/>
              </w:rPr>
              <w:softHyphen/>
            </w:r>
            <w:r w:rsidR="00D4596D">
              <w:rPr>
                <w:rFonts w:ascii="Georgia" w:hAnsi="Georgia" w:cs="Georgia"/>
                <w:sz w:val="20"/>
              </w:rPr>
              <w:t>sische Staat in den vergangen</w:t>
            </w:r>
            <w:r w:rsidRPr="00AD67B1">
              <w:rPr>
                <w:rFonts w:ascii="Georgia" w:hAnsi="Georgia" w:cs="Georgia"/>
                <w:sz w:val="20"/>
              </w:rPr>
              <w:t>en Jahren auch in abgelegenen Regionen Gesundheits</w:t>
            </w:r>
            <w:r>
              <w:rPr>
                <w:rFonts w:ascii="Georgia" w:hAnsi="Georgia" w:cs="Georgia"/>
                <w:sz w:val="20"/>
              </w:rPr>
              <w:softHyphen/>
            </w:r>
            <w:r w:rsidRPr="00AD67B1">
              <w:rPr>
                <w:rFonts w:ascii="Georgia" w:hAnsi="Georgia" w:cs="Georgia"/>
                <w:sz w:val="20"/>
              </w:rPr>
              <w:t>stationen errichtet, in denen Frauen sicher entbinden können. Doch noch immer ist ihre Zahl zu gering. Zudem wird das Angebot oftmals nicht angenommen: „Die ausgebildeten Hebam</w:t>
            </w:r>
            <w:r>
              <w:rPr>
                <w:rFonts w:ascii="Georgia" w:hAnsi="Georgia" w:cs="Georgia"/>
                <w:sz w:val="20"/>
              </w:rPr>
              <w:softHyphen/>
            </w:r>
            <w:r w:rsidRPr="00AD67B1">
              <w:rPr>
                <w:rFonts w:ascii="Georgia" w:hAnsi="Georgia" w:cs="Georgia"/>
                <w:sz w:val="20"/>
              </w:rPr>
              <w:t xml:space="preserve">men in den Stationen stammen nicht aus den Dörfern“, erklärt </w:t>
            </w:r>
            <w:proofErr w:type="spellStart"/>
            <w:r w:rsidRPr="00AD67B1">
              <w:rPr>
                <w:rFonts w:ascii="Georgia" w:hAnsi="Georgia" w:cs="Georgia"/>
                <w:sz w:val="20"/>
              </w:rPr>
              <w:t>Choirul</w:t>
            </w:r>
            <w:proofErr w:type="spellEnd"/>
            <w:r w:rsidRPr="00AD67B1">
              <w:rPr>
                <w:rFonts w:ascii="Georgia" w:hAnsi="Georgia" w:cs="Georgia"/>
                <w:sz w:val="20"/>
              </w:rPr>
              <w:t xml:space="preserve"> </w:t>
            </w:r>
            <w:proofErr w:type="spellStart"/>
            <w:r w:rsidRPr="00AD67B1">
              <w:rPr>
                <w:rFonts w:ascii="Georgia" w:hAnsi="Georgia" w:cs="Georgia"/>
                <w:sz w:val="20"/>
              </w:rPr>
              <w:t>Anang</w:t>
            </w:r>
            <w:proofErr w:type="spellEnd"/>
            <w:r w:rsidRPr="00AD67B1">
              <w:rPr>
                <w:rFonts w:ascii="Georgia" w:hAnsi="Georgia" w:cs="Georgia"/>
                <w:sz w:val="20"/>
              </w:rPr>
              <w:t>. „Deshalb gehen die Frauen lieber weiter zu den traditionellen Geburtshelferinnen, die sie kennen und denen sie vertrauen.“ Darum sei es wichtig, zuerst einmal Vertrauen zu schaffen.</w:t>
            </w:r>
          </w:p>
          <w:p w:rsidR="00AB5E1A" w:rsidRPr="00AD67B1" w:rsidRDefault="00AB5E1A" w:rsidP="00AD67B1">
            <w:pPr>
              <w:snapToGrid w:val="0"/>
              <w:rPr>
                <w:rFonts w:ascii="Georgia" w:hAnsi="Georgia" w:cs="Georgia"/>
                <w:sz w:val="20"/>
              </w:rPr>
            </w:pPr>
          </w:p>
        </w:tc>
      </w:tr>
      <w:tr w:rsidR="00BF2397" w:rsidRPr="006125AA" w:rsidTr="000E00A6">
        <w:trPr>
          <w:trHeight w:val="136"/>
        </w:trPr>
        <w:tc>
          <w:tcPr>
            <w:tcW w:w="1182" w:type="dxa"/>
          </w:tcPr>
          <w:p w:rsidR="00BF2397" w:rsidRPr="00AD67B1" w:rsidRDefault="00BF2397" w:rsidP="00AD67B1">
            <w:pPr>
              <w:pStyle w:val="Textkrper2"/>
              <w:tabs>
                <w:tab w:val="right" w:pos="9072"/>
              </w:tabs>
              <w:rPr>
                <w:rFonts w:ascii="Georgia" w:hAnsi="Georgia" w:cs="Tahoma"/>
                <w:b/>
                <w:bCs/>
              </w:rPr>
            </w:pPr>
            <w:r w:rsidRPr="00AD67B1">
              <w:rPr>
                <w:rFonts w:ascii="Georgia" w:hAnsi="Georgia" w:cs="Tahoma"/>
                <w:b/>
                <w:bCs/>
              </w:rPr>
              <w:t>Folie 11</w:t>
            </w:r>
          </w:p>
        </w:tc>
        <w:tc>
          <w:tcPr>
            <w:tcW w:w="8271" w:type="dxa"/>
          </w:tcPr>
          <w:p w:rsidR="00E0450B" w:rsidRPr="00AD67B1" w:rsidRDefault="00E0450B" w:rsidP="00AD67B1">
            <w:pPr>
              <w:rPr>
                <w:rFonts w:ascii="Georgia" w:hAnsi="Georgia" w:cs="Georgia"/>
                <w:sz w:val="20"/>
              </w:rPr>
            </w:pPr>
            <w:r w:rsidRPr="00AD67B1">
              <w:rPr>
                <w:rFonts w:ascii="Georgia" w:hAnsi="Georgia" w:cs="Georgia"/>
                <w:sz w:val="20"/>
              </w:rPr>
              <w:t xml:space="preserve">Jenni </w:t>
            </w:r>
            <w:r w:rsidR="00482555">
              <w:rPr>
                <w:rFonts w:ascii="Georgia" w:hAnsi="Georgia" w:cs="Georgia"/>
                <w:sz w:val="20"/>
              </w:rPr>
              <w:t>arbeitet als ausgebildete</w:t>
            </w:r>
            <w:r w:rsidR="00D4596D">
              <w:rPr>
                <w:rFonts w:ascii="Georgia" w:hAnsi="Georgia" w:cs="Georgia"/>
                <w:sz w:val="20"/>
              </w:rPr>
              <w:t xml:space="preserve"> Hebamme</w:t>
            </w:r>
            <w:r w:rsidRPr="00AD67B1">
              <w:rPr>
                <w:rFonts w:ascii="Georgia" w:hAnsi="Georgia" w:cs="Georgia"/>
                <w:sz w:val="20"/>
              </w:rPr>
              <w:t xml:space="preserve"> </w:t>
            </w:r>
            <w:r w:rsidR="00482555">
              <w:rPr>
                <w:rFonts w:ascii="Georgia" w:hAnsi="Georgia" w:cs="Georgia"/>
                <w:sz w:val="20"/>
              </w:rPr>
              <w:t xml:space="preserve">in </w:t>
            </w:r>
            <w:r w:rsidR="00D4596D">
              <w:rPr>
                <w:rFonts w:ascii="Georgia" w:hAnsi="Georgia" w:cs="Georgia"/>
                <w:sz w:val="20"/>
              </w:rPr>
              <w:t>der Gesundheitsstation vo</w:t>
            </w:r>
            <w:r w:rsidRPr="00AD67B1">
              <w:rPr>
                <w:rFonts w:ascii="Georgia" w:hAnsi="Georgia" w:cs="Georgia"/>
                <w:sz w:val="20"/>
              </w:rPr>
              <w:t xml:space="preserve">n </w:t>
            </w:r>
            <w:proofErr w:type="spellStart"/>
            <w:r w:rsidRPr="00AD67B1">
              <w:rPr>
                <w:rFonts w:ascii="Georgia" w:hAnsi="Georgia" w:cs="Georgia"/>
                <w:sz w:val="20"/>
              </w:rPr>
              <w:t>Mataru</w:t>
            </w:r>
            <w:proofErr w:type="spellEnd"/>
            <w:r w:rsidRPr="00AD67B1">
              <w:rPr>
                <w:rFonts w:ascii="Georgia" w:hAnsi="Georgia" w:cs="Georgia"/>
                <w:sz w:val="20"/>
              </w:rPr>
              <w:t xml:space="preserve">. Sie erzählt, dass sie zu Beginn ihrer Tätigkeit vor allem gegen weit verbreitete Ängste ankämpfen musste: „Im Dorf fürchtet man die Macht der Geister. Die haben es angeblich besonders auf schwangere Frauen abgesehen.“ Eine Schwangere solle deshalb nachts nicht das Haus verlassen. Auch deswegen brächten die Frauen ihre Kinder lieber zu Hause zur Welt. Doch die Aufklärungsarbeit von CD Bethesda trägt Früchte. Jenni ist überzeugt davon, dass Hausgeburten in </w:t>
            </w:r>
            <w:proofErr w:type="spellStart"/>
            <w:r w:rsidRPr="00AD67B1">
              <w:rPr>
                <w:rFonts w:ascii="Georgia" w:hAnsi="Georgia" w:cs="Georgia"/>
                <w:sz w:val="20"/>
              </w:rPr>
              <w:t>Mataru</w:t>
            </w:r>
            <w:proofErr w:type="spellEnd"/>
            <w:r w:rsidRPr="00AD67B1">
              <w:rPr>
                <w:rFonts w:ascii="Georgia" w:hAnsi="Georgia" w:cs="Georgia"/>
                <w:sz w:val="20"/>
              </w:rPr>
              <w:t xml:space="preserve"> bald der Vergangenheit angehören werden: „Die Menschen erleben einfach, wie viel sicherer die Geburten hier sind. Und inzwischen haben wir auch die traditionellen Geburtshelferinnen auf unserer Seite.“ </w:t>
            </w:r>
          </w:p>
          <w:p w:rsidR="00BF2397" w:rsidRPr="00AD67B1" w:rsidRDefault="00BF2397" w:rsidP="00AD67B1">
            <w:pPr>
              <w:rPr>
                <w:rFonts w:ascii="Georgia" w:hAnsi="Georgia" w:cs="Georgia"/>
                <w:sz w:val="20"/>
              </w:rPr>
            </w:pPr>
          </w:p>
        </w:tc>
      </w:tr>
      <w:tr w:rsidR="00AB5E1A" w:rsidRPr="006125AA" w:rsidTr="000E00A6">
        <w:trPr>
          <w:trHeight w:val="80"/>
        </w:trPr>
        <w:tc>
          <w:tcPr>
            <w:tcW w:w="1182" w:type="dxa"/>
          </w:tcPr>
          <w:p w:rsidR="00AB5E1A" w:rsidRPr="00AD67B1" w:rsidRDefault="00AB5E1A" w:rsidP="00AD67B1">
            <w:pPr>
              <w:pStyle w:val="Textkrper2"/>
              <w:tabs>
                <w:tab w:val="right" w:pos="9072"/>
              </w:tabs>
              <w:rPr>
                <w:rFonts w:ascii="Georgia" w:hAnsi="Georgia" w:cs="Tahoma"/>
                <w:b/>
                <w:bCs/>
              </w:rPr>
            </w:pPr>
            <w:r w:rsidRPr="00AD67B1">
              <w:rPr>
                <w:rFonts w:ascii="Georgia" w:hAnsi="Georgia" w:cs="Tahoma"/>
                <w:b/>
                <w:bCs/>
              </w:rPr>
              <w:t>Folie 12</w:t>
            </w:r>
          </w:p>
        </w:tc>
        <w:tc>
          <w:tcPr>
            <w:tcW w:w="8271" w:type="dxa"/>
          </w:tcPr>
          <w:p w:rsidR="00E0450B" w:rsidRPr="00AD67B1" w:rsidRDefault="00482555" w:rsidP="00AD67B1">
            <w:pPr>
              <w:rPr>
                <w:rFonts w:ascii="Georgia" w:hAnsi="Georgia" w:cs="Georgia"/>
                <w:sz w:val="20"/>
              </w:rPr>
            </w:pPr>
            <w:r>
              <w:rPr>
                <w:rFonts w:ascii="Georgia" w:hAnsi="Georgia" w:cs="Georgia"/>
                <w:sz w:val="20"/>
              </w:rPr>
              <w:t>Eine dieser traditionellen Hebammen ist</w:t>
            </w:r>
            <w:r w:rsidR="00AD67B1" w:rsidRPr="00482555">
              <w:rPr>
                <w:rFonts w:ascii="Georgia" w:hAnsi="Georgia" w:cs="Georgia"/>
                <w:color w:val="000000" w:themeColor="text1"/>
                <w:sz w:val="20"/>
              </w:rPr>
              <w:t xml:space="preserve"> </w:t>
            </w:r>
            <w:proofErr w:type="spellStart"/>
            <w:r w:rsidRPr="00482555">
              <w:rPr>
                <w:rFonts w:ascii="Georgia" w:hAnsi="Georgia" w:cs="Calibri"/>
                <w:color w:val="000000" w:themeColor="text1"/>
                <w:sz w:val="20"/>
              </w:rPr>
              <w:t>Afliana</w:t>
            </w:r>
            <w:proofErr w:type="spellEnd"/>
            <w:r w:rsidRPr="00482555">
              <w:rPr>
                <w:rFonts w:ascii="Georgia" w:hAnsi="Georgia" w:cs="Calibri"/>
                <w:color w:val="000000" w:themeColor="text1"/>
                <w:sz w:val="20"/>
              </w:rPr>
              <w:t xml:space="preserve"> </w:t>
            </w:r>
            <w:proofErr w:type="spellStart"/>
            <w:r w:rsidRPr="00482555">
              <w:rPr>
                <w:rFonts w:ascii="Georgia" w:hAnsi="Georgia" w:cs="Calibri"/>
                <w:color w:val="000000" w:themeColor="text1"/>
                <w:sz w:val="20"/>
              </w:rPr>
              <w:t>Malaipada</w:t>
            </w:r>
            <w:proofErr w:type="spellEnd"/>
            <w:r w:rsidR="00AD67B1" w:rsidRPr="00482555">
              <w:rPr>
                <w:rFonts w:ascii="Georgia" w:hAnsi="Georgia" w:cs="Georgia"/>
                <w:color w:val="000000" w:themeColor="text1"/>
                <w:sz w:val="20"/>
              </w:rPr>
              <w:t>.</w:t>
            </w:r>
            <w:r w:rsidR="00E0450B" w:rsidRPr="00482555">
              <w:rPr>
                <w:rFonts w:ascii="Georgia" w:hAnsi="Georgia" w:cs="Georgia"/>
                <w:color w:val="000000" w:themeColor="text1"/>
                <w:sz w:val="20"/>
              </w:rPr>
              <w:t xml:space="preserve"> </w:t>
            </w:r>
            <w:r w:rsidR="00AD67B1" w:rsidRPr="00482555">
              <w:rPr>
                <w:rFonts w:ascii="Georgia" w:hAnsi="Georgia" w:cs="Georgia"/>
                <w:color w:val="000000" w:themeColor="text1"/>
                <w:sz w:val="20"/>
              </w:rPr>
              <w:t xml:space="preserve">Sie </w:t>
            </w:r>
            <w:r>
              <w:rPr>
                <w:rFonts w:ascii="Georgia" w:hAnsi="Georgia" w:cs="Georgia"/>
                <w:color w:val="000000" w:themeColor="text1"/>
                <w:sz w:val="20"/>
              </w:rPr>
              <w:t xml:space="preserve">ist </w:t>
            </w:r>
            <w:r w:rsidR="00E0450B" w:rsidRPr="00482555">
              <w:rPr>
                <w:rFonts w:ascii="Georgia" w:hAnsi="Georgia" w:cs="Georgia"/>
                <w:color w:val="000000" w:themeColor="text1"/>
                <w:sz w:val="20"/>
              </w:rPr>
              <w:t xml:space="preserve">froh </w:t>
            </w:r>
            <w:r w:rsidR="00E0450B" w:rsidRPr="00AD67B1">
              <w:rPr>
                <w:rFonts w:ascii="Georgia" w:hAnsi="Georgia" w:cs="Georgia"/>
                <w:sz w:val="20"/>
              </w:rPr>
              <w:t>darüber, nicht mehr für das Leben von Mutter und Kind verantwortlich zu sein: „Wir hatten Frauen, die eigentlich genäht werden mussten. Aber wir wussten das nicht und können es auch nicht. Wir haben stattdessen Tücher genommen, um die Blutungen zu stoppen. Doch manchmal hat das nicht gereicht. Das waren fürchterliche Situationen. Ich bin sehr erleichtert, dass ich die Frauen heute zur Gesundheitsstation schicken kann.“</w:t>
            </w:r>
          </w:p>
          <w:p w:rsidR="00AB5E1A" w:rsidRPr="00AD67B1" w:rsidRDefault="00AB5E1A" w:rsidP="00AD67B1">
            <w:pPr>
              <w:rPr>
                <w:rFonts w:ascii="Georgia" w:hAnsi="Georgia" w:cs="Georgia"/>
                <w:sz w:val="20"/>
              </w:rPr>
            </w:pPr>
          </w:p>
        </w:tc>
      </w:tr>
      <w:tr w:rsidR="00AB5E1A" w:rsidRPr="006125AA" w:rsidTr="000E00A6">
        <w:trPr>
          <w:trHeight w:val="80"/>
        </w:trPr>
        <w:tc>
          <w:tcPr>
            <w:tcW w:w="1182" w:type="dxa"/>
          </w:tcPr>
          <w:p w:rsidR="00AB5E1A" w:rsidRPr="00AD67B1" w:rsidRDefault="00AB5E1A" w:rsidP="00AD67B1">
            <w:pPr>
              <w:pStyle w:val="Textkrper2"/>
              <w:tabs>
                <w:tab w:val="right" w:pos="9072"/>
              </w:tabs>
              <w:rPr>
                <w:rFonts w:ascii="Georgia" w:hAnsi="Georgia" w:cs="Tahoma"/>
                <w:b/>
                <w:bCs/>
              </w:rPr>
            </w:pPr>
            <w:r w:rsidRPr="00AD67B1">
              <w:rPr>
                <w:rFonts w:ascii="Georgia" w:hAnsi="Georgia" w:cs="Tahoma"/>
                <w:b/>
                <w:bCs/>
              </w:rPr>
              <w:t>Folie 13</w:t>
            </w:r>
          </w:p>
        </w:tc>
        <w:tc>
          <w:tcPr>
            <w:tcW w:w="8271" w:type="dxa"/>
          </w:tcPr>
          <w:p w:rsidR="00B34B86" w:rsidRPr="00AD67B1" w:rsidRDefault="00D4596D" w:rsidP="00AD67B1">
            <w:pPr>
              <w:rPr>
                <w:rFonts w:ascii="Georgia" w:hAnsi="Georgia" w:cs="Arial"/>
                <w:spacing w:val="-2"/>
                <w:sz w:val="20"/>
              </w:rPr>
            </w:pPr>
            <w:r>
              <w:rPr>
                <w:rFonts w:ascii="Georgia" w:hAnsi="Georgia" w:cs="Arial"/>
                <w:sz w:val="20"/>
              </w:rPr>
              <w:t>Als</w:t>
            </w:r>
            <w:r w:rsidR="00482555">
              <w:rPr>
                <w:rFonts w:ascii="Georgia" w:hAnsi="Georgia" w:cs="Arial"/>
                <w:sz w:val="20"/>
              </w:rPr>
              <w:t xml:space="preserve"> </w:t>
            </w:r>
            <w:proofErr w:type="spellStart"/>
            <w:r w:rsidR="00B34B86" w:rsidRPr="00AD67B1">
              <w:rPr>
                <w:rFonts w:ascii="Georgia" w:hAnsi="Georgia" w:cs="Arial"/>
                <w:sz w:val="20"/>
              </w:rPr>
              <w:t>Marince</w:t>
            </w:r>
            <w:proofErr w:type="spellEnd"/>
            <w:r w:rsidR="00B34B86" w:rsidRPr="00AD67B1">
              <w:rPr>
                <w:rFonts w:ascii="Georgia" w:hAnsi="Georgia" w:cs="Arial"/>
                <w:sz w:val="20"/>
              </w:rPr>
              <w:t xml:space="preserve"> </w:t>
            </w:r>
            <w:proofErr w:type="spellStart"/>
            <w:r w:rsidR="00482555" w:rsidRPr="00316096">
              <w:rPr>
                <w:rFonts w:ascii="Georgia" w:hAnsi="Georgia" w:cs="Georgia"/>
                <w:sz w:val="20"/>
              </w:rPr>
              <w:t>Malaipada</w:t>
            </w:r>
            <w:proofErr w:type="spellEnd"/>
            <w:r w:rsidR="00482555" w:rsidRPr="00AD67B1">
              <w:rPr>
                <w:rFonts w:ascii="Georgia" w:hAnsi="Georgia" w:cs="Arial"/>
                <w:sz w:val="20"/>
              </w:rPr>
              <w:t xml:space="preserve"> </w:t>
            </w:r>
            <w:r w:rsidR="00B34B86" w:rsidRPr="00AD67B1">
              <w:rPr>
                <w:rFonts w:ascii="Georgia" w:hAnsi="Georgia" w:cs="Arial"/>
                <w:sz w:val="20"/>
              </w:rPr>
              <w:t>Hebamme Jenni kennengelernt hatte, war für sie klar, dass auch sie ihren Sohn in der Gesundheitsstation zur Welt bringen würde. Sie hatte glücklicherweise vorher immer unkomplizierte Geburten, „aber zu Hause ist es viel schwieriger, ein Kind zu bekommen, und sicherer fühle ich mich im Gesundheitszentrum.“</w:t>
            </w:r>
          </w:p>
          <w:p w:rsidR="00AB5E1A" w:rsidRPr="00AD67B1" w:rsidRDefault="00AB5E1A" w:rsidP="00AD67B1">
            <w:pPr>
              <w:rPr>
                <w:rFonts w:ascii="Georgia" w:hAnsi="Georgia" w:cs="Arial"/>
                <w:sz w:val="20"/>
              </w:rPr>
            </w:pPr>
          </w:p>
        </w:tc>
      </w:tr>
      <w:tr w:rsidR="00AB5E1A" w:rsidRPr="006125AA" w:rsidTr="000E00A6">
        <w:trPr>
          <w:trHeight w:val="80"/>
        </w:trPr>
        <w:tc>
          <w:tcPr>
            <w:tcW w:w="1182" w:type="dxa"/>
          </w:tcPr>
          <w:p w:rsidR="00AB5E1A" w:rsidRPr="00AD67B1" w:rsidRDefault="00AB5E1A" w:rsidP="00AD67B1">
            <w:pPr>
              <w:pStyle w:val="Textkrper2"/>
              <w:tabs>
                <w:tab w:val="right" w:pos="9072"/>
              </w:tabs>
              <w:rPr>
                <w:rFonts w:ascii="Georgia" w:hAnsi="Georgia" w:cs="Tahoma"/>
                <w:b/>
                <w:bCs/>
              </w:rPr>
            </w:pPr>
            <w:r w:rsidRPr="00AD67B1">
              <w:rPr>
                <w:rFonts w:ascii="Georgia" w:hAnsi="Georgia" w:cs="Tahoma"/>
                <w:b/>
                <w:bCs/>
              </w:rPr>
              <w:t>Folie 14</w:t>
            </w:r>
          </w:p>
        </w:tc>
        <w:tc>
          <w:tcPr>
            <w:tcW w:w="8271" w:type="dxa"/>
          </w:tcPr>
          <w:p w:rsidR="00B34B86" w:rsidRPr="00AD67B1" w:rsidRDefault="00D4596D" w:rsidP="00AD67B1">
            <w:pPr>
              <w:rPr>
                <w:rFonts w:ascii="Georgia" w:hAnsi="Georgia" w:cs="Arial"/>
                <w:spacing w:val="-2"/>
                <w:sz w:val="20"/>
              </w:rPr>
            </w:pPr>
            <w:r>
              <w:rPr>
                <w:rFonts w:ascii="Georgia" w:hAnsi="Georgia" w:cs="Arial"/>
                <w:spacing w:val="-2"/>
                <w:sz w:val="20"/>
              </w:rPr>
              <w:t>Ihr erstes Kind starb an Masern</w:t>
            </w:r>
            <w:r w:rsidR="00B34B86" w:rsidRPr="00AD67B1">
              <w:rPr>
                <w:rFonts w:ascii="Georgia" w:hAnsi="Georgia" w:cs="Arial"/>
                <w:spacing w:val="-2"/>
                <w:sz w:val="20"/>
              </w:rPr>
              <w:t xml:space="preserve">, als es erst ein halbes Jahr alt war. Auch deswegen ist sie besonders froh, dass es im Dorf inzwischen ein Gesundheitszentrum gibt. Denn dort werden alle ihrer Kinder geimpft – nicht nur gegen Masern, sondern auch gegen Hepatitis B, Kinderlähmung, Tuberkulose, Tetanus, Meningitis, Diphterie und Keuchhusten. </w:t>
            </w:r>
          </w:p>
          <w:p w:rsidR="00AB5E1A" w:rsidRPr="00AD67B1" w:rsidRDefault="00AB5E1A" w:rsidP="00AD67B1">
            <w:pPr>
              <w:rPr>
                <w:rFonts w:ascii="Georgia" w:hAnsi="Georgia" w:cs="Georgia"/>
                <w:sz w:val="20"/>
              </w:rPr>
            </w:pPr>
          </w:p>
        </w:tc>
      </w:tr>
      <w:tr w:rsidR="00AB5E1A" w:rsidRPr="006125AA" w:rsidTr="00B625BD">
        <w:trPr>
          <w:trHeight w:val="257"/>
        </w:trPr>
        <w:tc>
          <w:tcPr>
            <w:tcW w:w="1182" w:type="dxa"/>
          </w:tcPr>
          <w:p w:rsidR="00AB5E1A" w:rsidRPr="00AD67B1" w:rsidRDefault="00AB5E1A" w:rsidP="00AD67B1">
            <w:pPr>
              <w:pStyle w:val="Textkrper2"/>
              <w:tabs>
                <w:tab w:val="right" w:pos="9072"/>
              </w:tabs>
              <w:rPr>
                <w:rFonts w:ascii="Georgia" w:hAnsi="Georgia" w:cs="Tahoma"/>
                <w:b/>
                <w:bCs/>
              </w:rPr>
            </w:pPr>
            <w:r w:rsidRPr="00AD67B1">
              <w:rPr>
                <w:rFonts w:ascii="Georgia" w:hAnsi="Georgia"/>
              </w:rPr>
              <w:br w:type="page"/>
            </w:r>
            <w:r w:rsidRPr="00AD67B1">
              <w:rPr>
                <w:rFonts w:ascii="Georgia" w:hAnsi="Georgia" w:cs="Tahoma"/>
                <w:b/>
                <w:bCs/>
              </w:rPr>
              <w:t>Folie 15</w:t>
            </w:r>
          </w:p>
        </w:tc>
        <w:tc>
          <w:tcPr>
            <w:tcW w:w="8271" w:type="dxa"/>
          </w:tcPr>
          <w:p w:rsidR="00E94732" w:rsidRPr="00AD67B1" w:rsidRDefault="00B34B86" w:rsidP="00AD67B1">
            <w:pPr>
              <w:pStyle w:val="Kommentartext1"/>
              <w:rPr>
                <w:rFonts w:ascii="Georgia" w:hAnsi="Georgia" w:cs="Arial"/>
              </w:rPr>
            </w:pPr>
            <w:proofErr w:type="spellStart"/>
            <w:r w:rsidRPr="00AD67B1">
              <w:rPr>
                <w:rFonts w:ascii="Georgia" w:hAnsi="Georgia" w:cs="Arial"/>
              </w:rPr>
              <w:t>Marince</w:t>
            </w:r>
            <w:proofErr w:type="spellEnd"/>
            <w:r w:rsidRPr="00AD67B1">
              <w:rPr>
                <w:rFonts w:ascii="Georgia" w:hAnsi="Georgia" w:cs="Arial"/>
              </w:rPr>
              <w:t xml:space="preserve"> bekommt in den ersten 40 Tagen dreimal Besuch von </w:t>
            </w:r>
            <w:r w:rsidR="0094673A">
              <w:rPr>
                <w:rFonts w:ascii="Georgia" w:hAnsi="Georgia" w:cs="Arial"/>
              </w:rPr>
              <w:t>einer</w:t>
            </w:r>
            <w:r w:rsidRPr="00AD67B1">
              <w:rPr>
                <w:rFonts w:ascii="Georgia" w:hAnsi="Georgia" w:cs="Arial"/>
              </w:rPr>
              <w:t xml:space="preserve"> Hebamme. Die wiegt das Kind und sieht nach, ob alles gut läuft – und auch, ob </w:t>
            </w:r>
            <w:proofErr w:type="spellStart"/>
            <w:r w:rsidRPr="00AD67B1">
              <w:rPr>
                <w:rFonts w:ascii="Georgia" w:hAnsi="Georgia" w:cs="Arial"/>
              </w:rPr>
              <w:t>Marince</w:t>
            </w:r>
            <w:proofErr w:type="spellEnd"/>
            <w:r w:rsidRPr="00AD67B1">
              <w:rPr>
                <w:rFonts w:ascii="Georgia" w:hAnsi="Georgia" w:cs="Arial"/>
              </w:rPr>
              <w:t xml:space="preserve"> </w:t>
            </w:r>
            <w:r w:rsidR="00D4596D">
              <w:rPr>
                <w:rFonts w:ascii="Georgia" w:hAnsi="Georgia" w:cs="Arial"/>
              </w:rPr>
              <w:t>ihren Sohn</w:t>
            </w:r>
            <w:r w:rsidRPr="00AD67B1">
              <w:rPr>
                <w:rFonts w:ascii="Georgia" w:hAnsi="Georgia" w:cs="Arial"/>
              </w:rPr>
              <w:t xml:space="preserve"> stillt. </w:t>
            </w:r>
            <w:r w:rsidR="00D4596D">
              <w:rPr>
                <w:rFonts w:ascii="Georgia" w:hAnsi="Georgia" w:cs="Arial"/>
              </w:rPr>
              <w:t>Bei</w:t>
            </w:r>
            <w:r w:rsidRPr="00AD67B1">
              <w:rPr>
                <w:rFonts w:ascii="Georgia" w:hAnsi="Georgia" w:cs="Arial"/>
              </w:rPr>
              <w:t xml:space="preserve"> einem Workshop von CD </w:t>
            </w:r>
            <w:r w:rsidR="00D4596D">
              <w:rPr>
                <w:rFonts w:ascii="Georgia" w:hAnsi="Georgia" w:cs="Arial"/>
              </w:rPr>
              <w:t xml:space="preserve">Bethesda </w:t>
            </w:r>
            <w:r w:rsidRPr="00AD67B1">
              <w:rPr>
                <w:rFonts w:ascii="Georgia" w:hAnsi="Georgia" w:cs="Arial"/>
              </w:rPr>
              <w:t xml:space="preserve">hat sie gelernt, dass sie viel </w:t>
            </w:r>
            <w:proofErr w:type="spellStart"/>
            <w:r w:rsidRPr="00AD67B1">
              <w:rPr>
                <w:rFonts w:ascii="Georgia" w:hAnsi="Georgia" w:cs="Arial"/>
              </w:rPr>
              <w:t>Moringa</w:t>
            </w:r>
            <w:proofErr w:type="spellEnd"/>
            <w:r w:rsidRPr="00AD67B1">
              <w:rPr>
                <w:rFonts w:ascii="Georgia" w:hAnsi="Georgia" w:cs="Arial"/>
              </w:rPr>
              <w:t xml:space="preserve"> essen soll, denn die Pflanze enthält viel Eisen. Das ist für stillende Mütter besonders wichtig.</w:t>
            </w:r>
          </w:p>
          <w:p w:rsidR="00AB5E1A" w:rsidRPr="00AD67B1" w:rsidRDefault="00AB5E1A" w:rsidP="00AD67B1">
            <w:pPr>
              <w:pStyle w:val="Kommentartext1"/>
              <w:rPr>
                <w:rFonts w:ascii="Georgia" w:hAnsi="Georgia" w:cs="Georgia"/>
              </w:rPr>
            </w:pPr>
          </w:p>
        </w:tc>
      </w:tr>
    </w:tbl>
    <w:p w:rsidR="00482555" w:rsidRDefault="00482555">
      <w:r>
        <w:br w:type="page"/>
      </w:r>
    </w:p>
    <w:tbl>
      <w:tblPr>
        <w:tblW w:w="0" w:type="auto"/>
        <w:tblCellMar>
          <w:left w:w="70" w:type="dxa"/>
          <w:right w:w="70" w:type="dxa"/>
        </w:tblCellMar>
        <w:tblLook w:val="0000" w:firstRow="0" w:lastRow="0" w:firstColumn="0" w:lastColumn="0" w:noHBand="0" w:noVBand="0"/>
      </w:tblPr>
      <w:tblGrid>
        <w:gridCol w:w="1182"/>
        <w:gridCol w:w="8271"/>
      </w:tblGrid>
      <w:tr w:rsidR="00AB5E1A" w:rsidRPr="006125AA" w:rsidTr="0053542B">
        <w:trPr>
          <w:trHeight w:val="204"/>
        </w:trPr>
        <w:tc>
          <w:tcPr>
            <w:tcW w:w="1182" w:type="dxa"/>
          </w:tcPr>
          <w:p w:rsidR="00AB5E1A" w:rsidRPr="00AD67B1" w:rsidRDefault="00AB5E1A" w:rsidP="00AD67B1">
            <w:pPr>
              <w:pStyle w:val="Textkrper2"/>
              <w:tabs>
                <w:tab w:val="right" w:pos="9072"/>
              </w:tabs>
              <w:rPr>
                <w:rFonts w:ascii="Georgia" w:hAnsi="Georgia" w:cs="Tahoma"/>
                <w:b/>
                <w:bCs/>
              </w:rPr>
            </w:pPr>
            <w:r w:rsidRPr="00AD67B1">
              <w:rPr>
                <w:rFonts w:ascii="Georgia" w:hAnsi="Georgia" w:cs="Tahoma"/>
                <w:b/>
                <w:bCs/>
              </w:rPr>
              <w:lastRenderedPageBreak/>
              <w:t>Folie 16</w:t>
            </w:r>
          </w:p>
        </w:tc>
        <w:tc>
          <w:tcPr>
            <w:tcW w:w="8271" w:type="dxa"/>
          </w:tcPr>
          <w:p w:rsidR="00AB5E1A" w:rsidRDefault="00AD67B1" w:rsidP="00F95771">
            <w:pPr>
              <w:autoSpaceDE w:val="0"/>
              <w:autoSpaceDN w:val="0"/>
              <w:adjustRightInd w:val="0"/>
              <w:rPr>
                <w:rFonts w:ascii="Georgia" w:hAnsi="Georgia" w:cs="Arial"/>
                <w:sz w:val="20"/>
              </w:rPr>
            </w:pPr>
            <w:r w:rsidRPr="00AD67B1">
              <w:rPr>
                <w:rFonts w:ascii="Georgia" w:hAnsi="Georgia" w:cs="Arial"/>
                <w:sz w:val="20"/>
              </w:rPr>
              <w:t>A</w:t>
            </w:r>
            <w:r w:rsidR="00B34B86" w:rsidRPr="00AD67B1">
              <w:rPr>
                <w:rFonts w:ascii="Georgia" w:hAnsi="Georgia" w:cs="Arial"/>
                <w:sz w:val="20"/>
              </w:rPr>
              <w:t xml:space="preserve">nsonsten ernähren </w:t>
            </w:r>
            <w:r w:rsidR="00F95771">
              <w:rPr>
                <w:rFonts w:ascii="Georgia" w:hAnsi="Georgia" w:cs="Arial"/>
                <w:sz w:val="20"/>
              </w:rPr>
              <w:t>sich die Dorfbewohnerinnen und -</w:t>
            </w:r>
            <w:r w:rsidR="00B34B86" w:rsidRPr="00AD67B1">
              <w:rPr>
                <w:rFonts w:ascii="Georgia" w:hAnsi="Georgia" w:cs="Arial"/>
                <w:sz w:val="20"/>
              </w:rPr>
              <w:t xml:space="preserve">bewohner vor allem von Maniok. Für die Mütter ist es deswegen besonders schwer, nach der Geburt wieder zu Kräften zu kommen. Doch </w:t>
            </w:r>
            <w:proofErr w:type="spellStart"/>
            <w:r w:rsidR="00B34B86" w:rsidRPr="00AD67B1">
              <w:rPr>
                <w:rFonts w:ascii="Georgia" w:hAnsi="Georgia" w:cs="Arial"/>
                <w:sz w:val="20"/>
              </w:rPr>
              <w:t>Marince</w:t>
            </w:r>
            <w:proofErr w:type="spellEnd"/>
            <w:r w:rsidR="00B34B86" w:rsidRPr="00AD67B1">
              <w:rPr>
                <w:rFonts w:ascii="Georgia" w:hAnsi="Georgia" w:cs="Arial"/>
                <w:sz w:val="20"/>
              </w:rPr>
              <w:t xml:space="preserve"> geht es deutlich besser, seit</w:t>
            </w:r>
            <w:r w:rsidR="00D4596D">
              <w:rPr>
                <w:rFonts w:ascii="Georgia" w:hAnsi="Georgia" w:cs="Arial"/>
                <w:sz w:val="20"/>
              </w:rPr>
              <w:t>dem</w:t>
            </w:r>
            <w:r w:rsidR="00B34B86" w:rsidRPr="00AD67B1">
              <w:rPr>
                <w:rFonts w:ascii="Georgia" w:hAnsi="Georgia" w:cs="Arial"/>
                <w:sz w:val="20"/>
              </w:rPr>
              <w:t xml:space="preserve"> sie ihr Essen mit </w:t>
            </w:r>
            <w:proofErr w:type="spellStart"/>
            <w:r w:rsidR="00B34B86" w:rsidRPr="00AD67B1">
              <w:rPr>
                <w:rFonts w:ascii="Georgia" w:hAnsi="Georgia" w:cs="Arial"/>
                <w:sz w:val="20"/>
              </w:rPr>
              <w:t>Moringa</w:t>
            </w:r>
            <w:proofErr w:type="spellEnd"/>
            <w:r w:rsidR="00B34B86" w:rsidRPr="00AD67B1">
              <w:rPr>
                <w:rFonts w:ascii="Georgia" w:hAnsi="Georgia" w:cs="Arial"/>
                <w:sz w:val="20"/>
              </w:rPr>
              <w:t xml:space="preserve"> anreichert: „Ich bin sehr zufrieden, dass ich mich so schnell wieder erholt habe. Und auch Fernandes geht es sehr gut!“</w:t>
            </w:r>
          </w:p>
          <w:p w:rsidR="00AB5E1A" w:rsidRPr="00AD67B1" w:rsidRDefault="00AB5E1A" w:rsidP="00F95771">
            <w:pPr>
              <w:autoSpaceDE w:val="0"/>
              <w:autoSpaceDN w:val="0"/>
              <w:adjustRightInd w:val="0"/>
              <w:rPr>
                <w:rFonts w:ascii="Georgia" w:hAnsi="Georgia" w:cs="Georgia"/>
                <w:sz w:val="20"/>
              </w:rPr>
            </w:pPr>
          </w:p>
        </w:tc>
      </w:tr>
      <w:tr w:rsidR="00482555" w:rsidRPr="006125AA" w:rsidTr="0053542B">
        <w:trPr>
          <w:trHeight w:val="204"/>
        </w:trPr>
        <w:tc>
          <w:tcPr>
            <w:tcW w:w="1182" w:type="dxa"/>
          </w:tcPr>
          <w:p w:rsidR="00482555" w:rsidRPr="00AD67B1" w:rsidRDefault="00482555" w:rsidP="00AD67B1">
            <w:pPr>
              <w:pStyle w:val="Textkrper2"/>
              <w:tabs>
                <w:tab w:val="right" w:pos="9072"/>
              </w:tabs>
              <w:rPr>
                <w:rFonts w:ascii="Georgia" w:hAnsi="Georgia" w:cs="Tahoma"/>
                <w:b/>
                <w:bCs/>
              </w:rPr>
            </w:pPr>
            <w:r>
              <w:rPr>
                <w:rFonts w:ascii="Georgia" w:hAnsi="Georgia" w:cs="Tahoma"/>
                <w:b/>
                <w:bCs/>
              </w:rPr>
              <w:t>Folie 17</w:t>
            </w:r>
          </w:p>
        </w:tc>
        <w:tc>
          <w:tcPr>
            <w:tcW w:w="8271" w:type="dxa"/>
          </w:tcPr>
          <w:p w:rsidR="00482555" w:rsidRDefault="00482555" w:rsidP="00F95771">
            <w:pPr>
              <w:snapToGrid w:val="0"/>
              <w:rPr>
                <w:rFonts w:ascii="Georgia" w:hAnsi="Georgia" w:cs="Arial"/>
                <w:sz w:val="20"/>
              </w:rPr>
            </w:pPr>
            <w:r>
              <w:rPr>
                <w:rFonts w:ascii="Georgia" w:hAnsi="Georgia" w:cs="Arial"/>
                <w:sz w:val="20"/>
              </w:rPr>
              <w:t xml:space="preserve">Dankbar über das Gesundheitszentrum ist auch </w:t>
            </w:r>
            <w:r w:rsidRPr="001028CB">
              <w:rPr>
                <w:rFonts w:ascii="Georgia" w:hAnsi="Georgia"/>
                <w:sz w:val="20"/>
              </w:rPr>
              <w:t xml:space="preserve">Karolina </w:t>
            </w:r>
            <w:proofErr w:type="spellStart"/>
            <w:r w:rsidRPr="001028CB">
              <w:rPr>
                <w:rFonts w:ascii="Georgia" w:hAnsi="Georgia"/>
                <w:sz w:val="20"/>
              </w:rPr>
              <w:t>Lampada</w:t>
            </w:r>
            <w:proofErr w:type="spellEnd"/>
            <w:r>
              <w:rPr>
                <w:rFonts w:ascii="Georgia" w:hAnsi="Georgia"/>
                <w:sz w:val="20"/>
              </w:rPr>
              <w:t>. Vor drei Wochen hat sie dort ihren Sohn zur Welt gebracht. „J</w:t>
            </w:r>
            <w:r w:rsidRPr="001028CB">
              <w:rPr>
                <w:rFonts w:ascii="Georgia" w:hAnsi="Georgia"/>
                <w:sz w:val="20"/>
              </w:rPr>
              <w:t>e näher der Geburtstermin kam, d</w:t>
            </w:r>
            <w:r>
              <w:rPr>
                <w:rFonts w:ascii="Georgia" w:hAnsi="Georgia"/>
                <w:sz w:val="20"/>
              </w:rPr>
              <w:t>esto schwächer fühlte ich mich“, erinnert sich die Mutter. „</w:t>
            </w:r>
            <w:r w:rsidRPr="001028CB">
              <w:rPr>
                <w:rFonts w:ascii="Georgia" w:hAnsi="Georgia"/>
                <w:sz w:val="20"/>
              </w:rPr>
              <w:t>Als ich gar keine Kraft mehr hatte, bin ich ins Gesundheitszentrum gegangen und wurde dort versorgt.“ Karolina wurde sofort an den Tropf gehängt und bekam Infusionen. Ab</w:t>
            </w:r>
            <w:r>
              <w:rPr>
                <w:rFonts w:ascii="Georgia" w:hAnsi="Georgia"/>
                <w:sz w:val="20"/>
              </w:rPr>
              <w:t>er vor allem bekam sie dort</w:t>
            </w:r>
            <w:r w:rsidRPr="001028CB">
              <w:rPr>
                <w:rFonts w:ascii="Georgia" w:hAnsi="Georgia"/>
                <w:sz w:val="20"/>
              </w:rPr>
              <w:t xml:space="preserve"> Essen – daran hatte es in den </w:t>
            </w:r>
            <w:r>
              <w:rPr>
                <w:rFonts w:ascii="Georgia" w:hAnsi="Georgia"/>
                <w:sz w:val="20"/>
              </w:rPr>
              <w:t>T</w:t>
            </w:r>
            <w:r w:rsidRPr="001028CB">
              <w:rPr>
                <w:rFonts w:ascii="Georgia" w:hAnsi="Georgia"/>
                <w:sz w:val="20"/>
              </w:rPr>
              <w:t>agen</w:t>
            </w:r>
            <w:r>
              <w:rPr>
                <w:rFonts w:ascii="Georgia" w:hAnsi="Georgia"/>
                <w:sz w:val="20"/>
              </w:rPr>
              <w:t xml:space="preserve"> zuvor</w:t>
            </w:r>
            <w:r w:rsidRPr="001028CB">
              <w:rPr>
                <w:rFonts w:ascii="Georgia" w:hAnsi="Georgia"/>
                <w:sz w:val="20"/>
              </w:rPr>
              <w:t xml:space="preserve"> geman</w:t>
            </w:r>
            <w:r>
              <w:rPr>
                <w:rFonts w:ascii="Georgia" w:hAnsi="Georgia"/>
                <w:sz w:val="20"/>
              </w:rPr>
              <w:t xml:space="preserve">gelt. </w:t>
            </w:r>
          </w:p>
          <w:p w:rsidR="00482555" w:rsidRPr="00AD67B1" w:rsidRDefault="00482555" w:rsidP="00F95771">
            <w:pPr>
              <w:autoSpaceDE w:val="0"/>
              <w:autoSpaceDN w:val="0"/>
              <w:adjustRightInd w:val="0"/>
              <w:rPr>
                <w:rFonts w:ascii="Georgia" w:hAnsi="Georgia" w:cs="Arial"/>
                <w:sz w:val="20"/>
              </w:rPr>
            </w:pPr>
          </w:p>
        </w:tc>
      </w:tr>
      <w:tr w:rsidR="00482555" w:rsidRPr="006125AA" w:rsidTr="0053542B">
        <w:trPr>
          <w:trHeight w:val="204"/>
        </w:trPr>
        <w:tc>
          <w:tcPr>
            <w:tcW w:w="1182" w:type="dxa"/>
          </w:tcPr>
          <w:p w:rsidR="00482555" w:rsidRPr="00AD67B1" w:rsidRDefault="00482555" w:rsidP="00AD67B1">
            <w:pPr>
              <w:pStyle w:val="Textkrper2"/>
              <w:tabs>
                <w:tab w:val="right" w:pos="9072"/>
              </w:tabs>
              <w:rPr>
                <w:rFonts w:ascii="Georgia" w:hAnsi="Georgia" w:cs="Tahoma"/>
                <w:b/>
                <w:bCs/>
              </w:rPr>
            </w:pPr>
            <w:r>
              <w:rPr>
                <w:rFonts w:ascii="Georgia" w:hAnsi="Georgia" w:cs="Tahoma"/>
                <w:b/>
                <w:bCs/>
              </w:rPr>
              <w:t>Folie 18</w:t>
            </w:r>
          </w:p>
        </w:tc>
        <w:tc>
          <w:tcPr>
            <w:tcW w:w="8271" w:type="dxa"/>
          </w:tcPr>
          <w:p w:rsidR="00482555" w:rsidRPr="00AD67B1" w:rsidRDefault="00482555" w:rsidP="00F95771">
            <w:pPr>
              <w:autoSpaceDE w:val="0"/>
              <w:autoSpaceDN w:val="0"/>
              <w:adjustRightInd w:val="0"/>
              <w:rPr>
                <w:rFonts w:ascii="Georgia" w:hAnsi="Georgia"/>
                <w:sz w:val="20"/>
              </w:rPr>
            </w:pPr>
            <w:r>
              <w:rPr>
                <w:rFonts w:ascii="Georgia" w:hAnsi="Georgia"/>
                <w:sz w:val="20"/>
              </w:rPr>
              <w:t xml:space="preserve">„Bei seiner Geburt wog </w:t>
            </w:r>
            <w:proofErr w:type="spellStart"/>
            <w:r>
              <w:rPr>
                <w:rFonts w:ascii="Georgia" w:hAnsi="Georgia"/>
                <w:sz w:val="20"/>
              </w:rPr>
              <w:t>Oktavianus</w:t>
            </w:r>
            <w:proofErr w:type="spellEnd"/>
            <w:r>
              <w:rPr>
                <w:rFonts w:ascii="Georgia" w:hAnsi="Georgia"/>
                <w:sz w:val="20"/>
              </w:rPr>
              <w:t xml:space="preserve"> nur zwei Kilogramm“, erzählt sie. Karolina denkt posi</w:t>
            </w:r>
            <w:r>
              <w:rPr>
                <w:rFonts w:ascii="Georgia" w:hAnsi="Georgia"/>
                <w:sz w:val="20"/>
              </w:rPr>
              <w:softHyphen/>
              <w:t xml:space="preserve">tiv: „Ich merke, dass der Kleine immer kräftiger wird. In acht Wochen ist mein nächster Termin im Gesundheitszentrum.“ Dort werden sie und ihr kleiner Sohn wieder gewogen – und wahrscheinlich wird man ihr empfehlen, den nächsten Kurs zu besuchen, der von CD Bethesda veranstaltet wird. </w:t>
            </w:r>
            <w:r w:rsidR="00D4596D">
              <w:rPr>
                <w:rFonts w:ascii="Georgia" w:hAnsi="Georgia"/>
                <w:sz w:val="20"/>
              </w:rPr>
              <w:t>Dort lernt sie dann zum Beispiel</w:t>
            </w:r>
            <w:r>
              <w:rPr>
                <w:rFonts w:ascii="Georgia" w:hAnsi="Georgia"/>
                <w:sz w:val="20"/>
              </w:rPr>
              <w:t>, wie sie für ihre Kinder sicheren und gesunden Limettente</w:t>
            </w:r>
            <w:bookmarkStart w:id="0" w:name="_GoBack"/>
            <w:bookmarkEnd w:id="0"/>
            <w:r>
              <w:rPr>
                <w:rFonts w:ascii="Georgia" w:hAnsi="Georgia"/>
                <w:sz w:val="20"/>
              </w:rPr>
              <w:t>e machen kann – eine gute Versorgung mit Vitamin C.</w:t>
            </w:r>
          </w:p>
          <w:p w:rsidR="00482555" w:rsidRPr="00AD67B1" w:rsidRDefault="00482555" w:rsidP="00F95771">
            <w:pPr>
              <w:autoSpaceDE w:val="0"/>
              <w:autoSpaceDN w:val="0"/>
              <w:adjustRightInd w:val="0"/>
              <w:rPr>
                <w:rFonts w:ascii="Georgia" w:hAnsi="Georgia" w:cs="Arial"/>
                <w:sz w:val="20"/>
              </w:rPr>
            </w:pPr>
          </w:p>
        </w:tc>
      </w:tr>
    </w:tbl>
    <w:p w:rsidR="0025773E" w:rsidRDefault="0025773E" w:rsidP="001A2EB8">
      <w:pPr>
        <w:rPr>
          <w:rFonts w:ascii="Georgia" w:hAnsi="Georgia" w:cs="Tahoma"/>
          <w:b/>
          <w:bCs/>
          <w:color w:val="000000"/>
          <w:sz w:val="20"/>
        </w:rPr>
      </w:pPr>
    </w:p>
    <w:p w:rsidR="0025773E" w:rsidRDefault="0025773E" w:rsidP="001A2EB8">
      <w:pPr>
        <w:rPr>
          <w:rFonts w:ascii="Georgia" w:hAnsi="Georgia" w:cs="Tahoma"/>
          <w:b/>
          <w:bCs/>
          <w:color w:val="000000"/>
          <w:sz w:val="20"/>
        </w:rPr>
      </w:pPr>
    </w:p>
    <w:p w:rsidR="0025773E" w:rsidRDefault="0025773E" w:rsidP="001A2EB8">
      <w:pPr>
        <w:rPr>
          <w:rFonts w:ascii="Georgia" w:hAnsi="Georgia" w:cs="Tahoma"/>
          <w:b/>
          <w:bCs/>
          <w:color w:val="000000"/>
          <w:sz w:val="20"/>
        </w:rPr>
      </w:pPr>
    </w:p>
    <w:p w:rsidR="0025773E" w:rsidRDefault="0025773E" w:rsidP="001A2EB8">
      <w:pPr>
        <w:rPr>
          <w:rFonts w:ascii="Georgia" w:hAnsi="Georgia" w:cs="Tahoma"/>
          <w:b/>
          <w:bCs/>
          <w:color w:val="000000"/>
          <w:sz w:val="20"/>
        </w:rPr>
      </w:pPr>
    </w:p>
    <w:p w:rsidR="0025773E" w:rsidRDefault="0025773E" w:rsidP="001A2EB8">
      <w:pPr>
        <w:rPr>
          <w:rFonts w:ascii="Georgia" w:hAnsi="Georgia" w:cs="Tahoma"/>
          <w:b/>
          <w:bCs/>
          <w:color w:val="000000"/>
          <w:sz w:val="20"/>
        </w:rPr>
      </w:pPr>
    </w:p>
    <w:p w:rsidR="0025773E" w:rsidRDefault="0025773E" w:rsidP="001A2EB8">
      <w:pPr>
        <w:rPr>
          <w:rFonts w:ascii="Georgia" w:hAnsi="Georgia" w:cs="Tahoma"/>
          <w:b/>
          <w:bCs/>
          <w:color w:val="000000"/>
          <w:sz w:val="20"/>
        </w:rPr>
      </w:pPr>
    </w:p>
    <w:p w:rsidR="0025773E" w:rsidRDefault="0025773E" w:rsidP="001A2EB8">
      <w:pPr>
        <w:rPr>
          <w:rFonts w:ascii="Georgia" w:hAnsi="Georgia" w:cs="Tahoma"/>
          <w:b/>
          <w:bCs/>
          <w:color w:val="000000"/>
          <w:sz w:val="20"/>
        </w:rPr>
      </w:pPr>
    </w:p>
    <w:p w:rsidR="0025773E" w:rsidRDefault="0025773E" w:rsidP="001A2EB8">
      <w:pPr>
        <w:rPr>
          <w:rFonts w:ascii="Georgia" w:hAnsi="Georgia" w:cs="Tahoma"/>
          <w:b/>
          <w:bCs/>
          <w:color w:val="000000"/>
          <w:sz w:val="20"/>
        </w:rPr>
      </w:pPr>
    </w:p>
    <w:p w:rsidR="0025773E" w:rsidRDefault="0025773E" w:rsidP="001A2EB8">
      <w:pPr>
        <w:rPr>
          <w:rFonts w:ascii="Georgia" w:hAnsi="Georgia" w:cs="Tahoma"/>
          <w:b/>
          <w:bCs/>
          <w:color w:val="000000"/>
          <w:sz w:val="20"/>
        </w:rPr>
      </w:pPr>
    </w:p>
    <w:p w:rsidR="0025773E" w:rsidRDefault="0025773E" w:rsidP="001A2EB8">
      <w:pPr>
        <w:rPr>
          <w:rFonts w:ascii="Georgia" w:hAnsi="Georgia" w:cs="Tahoma"/>
          <w:b/>
          <w:bCs/>
          <w:color w:val="000000"/>
          <w:sz w:val="20"/>
        </w:rPr>
      </w:pPr>
    </w:p>
    <w:p w:rsidR="0025773E" w:rsidRDefault="0025773E" w:rsidP="001A2EB8">
      <w:pPr>
        <w:rPr>
          <w:rFonts w:ascii="Georgia" w:hAnsi="Georgia" w:cs="Tahoma"/>
          <w:b/>
          <w:bCs/>
          <w:color w:val="000000"/>
          <w:sz w:val="20"/>
        </w:rPr>
      </w:pPr>
    </w:p>
    <w:p w:rsidR="00BF2397" w:rsidRPr="001A2EB8" w:rsidRDefault="00BF2397" w:rsidP="001A2EB8">
      <w:pPr>
        <w:rPr>
          <w:rFonts w:ascii="Georgia" w:hAnsi="Georgia" w:cs="Tahoma"/>
          <w:color w:val="000000"/>
          <w:sz w:val="20"/>
        </w:rPr>
      </w:pPr>
      <w:r w:rsidRPr="001A2EB8">
        <w:rPr>
          <w:rFonts w:ascii="Georgia" w:hAnsi="Georgia" w:cs="Tahoma"/>
          <w:b/>
          <w:bCs/>
          <w:color w:val="000000"/>
          <w:sz w:val="20"/>
        </w:rPr>
        <w:t>Herausgeber</w:t>
      </w:r>
      <w:r w:rsidRPr="001A2EB8">
        <w:rPr>
          <w:rFonts w:ascii="Georgia" w:hAnsi="Georgia" w:cs="Tahoma"/>
          <w:color w:val="000000"/>
          <w:sz w:val="20"/>
        </w:rPr>
        <w:t xml:space="preserve"> </w:t>
      </w:r>
    </w:p>
    <w:p w:rsidR="00BF2397" w:rsidRPr="001A2EB8" w:rsidRDefault="00046996" w:rsidP="001A2EB8">
      <w:pPr>
        <w:rPr>
          <w:rFonts w:ascii="Georgia" w:hAnsi="Georgia" w:cs="Tahoma"/>
          <w:color w:val="000000"/>
          <w:sz w:val="20"/>
        </w:rPr>
      </w:pPr>
      <w:r w:rsidRPr="001A2EB8">
        <w:rPr>
          <w:rFonts w:ascii="Georgia" w:hAnsi="Georgia" w:cs="Tahoma"/>
          <w:color w:val="000000"/>
          <w:sz w:val="20"/>
        </w:rPr>
        <w:t>Brot für die Welt</w:t>
      </w:r>
      <w:r w:rsidR="00BF2397" w:rsidRPr="001A2EB8">
        <w:rPr>
          <w:rFonts w:ascii="Georgia" w:hAnsi="Georgia" w:cs="Tahoma"/>
          <w:color w:val="000000"/>
          <w:sz w:val="20"/>
        </w:rPr>
        <w:br/>
        <w:t>Evangelisches Werk für Diakonie und Entwicklung e.V.</w:t>
      </w:r>
    </w:p>
    <w:p w:rsidR="00BF2397" w:rsidRPr="001A2EB8" w:rsidRDefault="00BF2397" w:rsidP="001A2EB8">
      <w:pPr>
        <w:rPr>
          <w:rFonts w:ascii="Georgia" w:hAnsi="Georgia" w:cs="Tahoma"/>
          <w:color w:val="000000"/>
          <w:sz w:val="20"/>
        </w:rPr>
      </w:pPr>
      <w:r w:rsidRPr="001A2EB8">
        <w:rPr>
          <w:rFonts w:ascii="Georgia" w:hAnsi="Georgia" w:cs="Tahoma"/>
          <w:color w:val="000000"/>
          <w:sz w:val="20"/>
        </w:rPr>
        <w:t>Caroline-Michaelis-Str. 1</w:t>
      </w:r>
    </w:p>
    <w:p w:rsidR="00BF2397" w:rsidRPr="001A2EB8" w:rsidRDefault="00BF2397" w:rsidP="001A2EB8">
      <w:pPr>
        <w:rPr>
          <w:rFonts w:ascii="Georgia" w:hAnsi="Georgia" w:cs="Tahoma"/>
          <w:color w:val="000000"/>
          <w:sz w:val="20"/>
        </w:rPr>
      </w:pPr>
      <w:r w:rsidRPr="001A2EB8">
        <w:rPr>
          <w:rFonts w:ascii="Georgia" w:hAnsi="Georgia" w:cs="Tahoma"/>
          <w:color w:val="000000"/>
          <w:sz w:val="20"/>
        </w:rPr>
        <w:t>10115 Berlin</w:t>
      </w:r>
    </w:p>
    <w:p w:rsidR="00BF2397" w:rsidRPr="001A2EB8" w:rsidRDefault="00BF2397" w:rsidP="001A2EB8">
      <w:pPr>
        <w:rPr>
          <w:rFonts w:ascii="Georgia" w:hAnsi="Georgia" w:cs="Tahoma"/>
          <w:color w:val="000000"/>
          <w:sz w:val="20"/>
        </w:rPr>
      </w:pPr>
    </w:p>
    <w:p w:rsidR="00BF2397" w:rsidRPr="001A2EB8" w:rsidRDefault="00BF2397" w:rsidP="001A2EB8">
      <w:pPr>
        <w:rPr>
          <w:rFonts w:ascii="Georgia" w:hAnsi="Georgia" w:cs="Tahoma"/>
          <w:color w:val="000000"/>
          <w:sz w:val="20"/>
        </w:rPr>
      </w:pPr>
      <w:r w:rsidRPr="001A2EB8">
        <w:rPr>
          <w:rFonts w:ascii="Georgia" w:hAnsi="Georgia" w:cs="Tahoma"/>
          <w:bCs/>
          <w:color w:val="000000"/>
          <w:sz w:val="20"/>
        </w:rPr>
        <w:t>Telefon</w:t>
      </w:r>
      <w:r w:rsidRPr="001A2EB8">
        <w:rPr>
          <w:rFonts w:ascii="Georgia" w:hAnsi="Georgia" w:cs="Tahoma"/>
          <w:color w:val="000000"/>
          <w:sz w:val="20"/>
        </w:rPr>
        <w:t xml:space="preserve"> 030 65211 4711</w:t>
      </w:r>
    </w:p>
    <w:p w:rsidR="00755808" w:rsidRPr="001A2EB8" w:rsidRDefault="00BF2397" w:rsidP="001A2EB8">
      <w:pPr>
        <w:rPr>
          <w:rFonts w:ascii="Georgia" w:hAnsi="Georgia" w:cs="Tahoma"/>
          <w:color w:val="000000"/>
          <w:sz w:val="20"/>
        </w:rPr>
      </w:pPr>
      <w:r w:rsidRPr="001A2EB8">
        <w:rPr>
          <w:rFonts w:ascii="Georgia" w:hAnsi="Georgia" w:cs="Tahoma"/>
          <w:bCs/>
          <w:color w:val="000000"/>
          <w:sz w:val="20"/>
        </w:rPr>
        <w:t>kontakt</w:t>
      </w:r>
      <w:r w:rsidRPr="001A2EB8">
        <w:rPr>
          <w:rFonts w:ascii="Georgia" w:hAnsi="Georgia" w:cs="Tahoma"/>
          <w:color w:val="000000"/>
          <w:sz w:val="20"/>
        </w:rPr>
        <w:t xml:space="preserve">@brot-fuer-die-welt.de </w:t>
      </w:r>
    </w:p>
    <w:p w:rsidR="00BF2397" w:rsidRPr="001A2EB8" w:rsidRDefault="00755808" w:rsidP="001A2EB8">
      <w:pPr>
        <w:rPr>
          <w:rFonts w:ascii="Georgia" w:hAnsi="Georgia" w:cs="Tahoma"/>
          <w:color w:val="000000"/>
          <w:sz w:val="20"/>
        </w:rPr>
      </w:pPr>
      <w:r w:rsidRPr="001A2EB8">
        <w:rPr>
          <w:rFonts w:ascii="Georgia" w:hAnsi="Georgia" w:cs="Tahoma"/>
          <w:color w:val="000000"/>
          <w:sz w:val="20"/>
        </w:rPr>
        <w:t>www.brot-fuer-die-welt</w:t>
      </w:r>
      <w:r w:rsidR="00BF2397" w:rsidRPr="001A2EB8">
        <w:rPr>
          <w:rFonts w:ascii="Georgia" w:hAnsi="Georgia" w:cs="Tahoma"/>
          <w:color w:val="000000"/>
          <w:sz w:val="20"/>
        </w:rPr>
        <w:t>/projekte/</w:t>
      </w:r>
      <w:r w:rsidR="0000110B">
        <w:rPr>
          <w:rFonts w:ascii="Georgia" w:hAnsi="Georgia" w:cs="Tahoma"/>
          <w:color w:val="000000"/>
          <w:sz w:val="20"/>
        </w:rPr>
        <w:t>ind</w:t>
      </w:r>
      <w:r w:rsidR="00BF2D15">
        <w:rPr>
          <w:rFonts w:ascii="Georgia" w:hAnsi="Georgia" w:cs="Tahoma"/>
          <w:color w:val="000000"/>
          <w:sz w:val="20"/>
        </w:rPr>
        <w:t>onesien-kindersterblichkeit</w:t>
      </w:r>
    </w:p>
    <w:p w:rsidR="00BF2397" w:rsidRPr="001A2EB8" w:rsidRDefault="00BF2397" w:rsidP="001A2EB8">
      <w:pPr>
        <w:rPr>
          <w:rFonts w:ascii="Georgia" w:hAnsi="Georgia" w:cs="Tahoma"/>
          <w:b/>
          <w:bCs/>
          <w:color w:val="000000"/>
          <w:sz w:val="20"/>
        </w:rPr>
      </w:pPr>
    </w:p>
    <w:p w:rsidR="00BF2397" w:rsidRPr="001A2EB8" w:rsidRDefault="00BF2397" w:rsidP="001A2EB8">
      <w:pPr>
        <w:rPr>
          <w:rFonts w:ascii="Georgia" w:hAnsi="Georgia" w:cs="Tahoma"/>
          <w:color w:val="000000"/>
          <w:sz w:val="20"/>
        </w:rPr>
      </w:pPr>
      <w:r w:rsidRPr="001A2EB8">
        <w:rPr>
          <w:rFonts w:ascii="Georgia" w:hAnsi="Georgia" w:cs="Tahoma"/>
          <w:b/>
          <w:bCs/>
          <w:color w:val="000000"/>
          <w:sz w:val="20"/>
        </w:rPr>
        <w:t>Spendenkonto</w:t>
      </w:r>
      <w:r w:rsidRPr="001A2EB8">
        <w:rPr>
          <w:rFonts w:ascii="Georgia" w:hAnsi="Georgia" w:cs="Tahoma"/>
          <w:color w:val="000000"/>
          <w:sz w:val="20"/>
        </w:rPr>
        <w:t xml:space="preserve"> Bank für Kirche und Diakonie</w:t>
      </w:r>
    </w:p>
    <w:p w:rsidR="00BF2397" w:rsidRPr="001A2EB8" w:rsidRDefault="00BF2397" w:rsidP="001A2EB8">
      <w:pPr>
        <w:rPr>
          <w:rFonts w:ascii="Georgia" w:hAnsi="Georgia"/>
          <w:sz w:val="20"/>
        </w:rPr>
      </w:pPr>
      <w:r w:rsidRPr="001A2EB8">
        <w:rPr>
          <w:rFonts w:ascii="Georgia" w:hAnsi="Georgia"/>
          <w:sz w:val="20"/>
        </w:rPr>
        <w:t>IBAN: DE10 1006 1006 0500 5005 00</w:t>
      </w:r>
    </w:p>
    <w:p w:rsidR="00BF2397" w:rsidRPr="001A2EB8" w:rsidRDefault="00BF2397" w:rsidP="001A2EB8">
      <w:pPr>
        <w:rPr>
          <w:rFonts w:ascii="Georgia" w:hAnsi="Georgia"/>
          <w:sz w:val="20"/>
        </w:rPr>
      </w:pPr>
      <w:r w:rsidRPr="001A2EB8">
        <w:rPr>
          <w:rFonts w:ascii="Georgia" w:hAnsi="Georgia"/>
          <w:sz w:val="20"/>
        </w:rPr>
        <w:t>BIC: GENODED1KDB</w:t>
      </w:r>
    </w:p>
    <w:p w:rsidR="00BF2397" w:rsidRPr="001A2EB8" w:rsidRDefault="00BF2397" w:rsidP="001A2EB8">
      <w:pPr>
        <w:rPr>
          <w:rFonts w:ascii="Georgia" w:hAnsi="Georgia" w:cs="Tahoma"/>
          <w:color w:val="000000"/>
          <w:sz w:val="20"/>
        </w:rPr>
      </w:pPr>
    </w:p>
    <w:p w:rsidR="00BF2397" w:rsidRPr="001A2EB8" w:rsidRDefault="00BF2397" w:rsidP="001A2EB8">
      <w:pPr>
        <w:rPr>
          <w:rFonts w:ascii="Georgia" w:hAnsi="Georgia" w:cs="Tahoma"/>
          <w:sz w:val="20"/>
        </w:rPr>
      </w:pPr>
      <w:r w:rsidRPr="001A2EB8">
        <w:rPr>
          <w:rFonts w:ascii="Georgia" w:hAnsi="Georgia" w:cs="Tahoma"/>
          <w:b/>
          <w:bCs/>
          <w:color w:val="000000"/>
          <w:sz w:val="20"/>
        </w:rPr>
        <w:t>Redaktion</w:t>
      </w:r>
      <w:r w:rsidRPr="001A2EB8">
        <w:rPr>
          <w:rFonts w:ascii="Georgia" w:hAnsi="Georgia" w:cs="Tahoma"/>
          <w:color w:val="000000"/>
          <w:sz w:val="20"/>
        </w:rPr>
        <w:t xml:space="preserve"> </w:t>
      </w:r>
      <w:r w:rsidRPr="001A2EB8">
        <w:rPr>
          <w:rFonts w:ascii="Georgia" w:hAnsi="Georgia" w:cs="Tahoma"/>
          <w:sz w:val="20"/>
        </w:rPr>
        <w:t>Thomas Knödl, Thorsten Lichtblau</w:t>
      </w:r>
    </w:p>
    <w:p w:rsidR="00BF2397" w:rsidRPr="001A2EB8" w:rsidRDefault="00BF2397" w:rsidP="001A2EB8">
      <w:pPr>
        <w:rPr>
          <w:rFonts w:ascii="Georgia" w:hAnsi="Georgia" w:cs="Tahoma"/>
          <w:color w:val="000000"/>
          <w:sz w:val="20"/>
        </w:rPr>
      </w:pPr>
      <w:r w:rsidRPr="001A2EB8">
        <w:rPr>
          <w:rFonts w:ascii="Georgia" w:hAnsi="Georgia" w:cs="Tahoma"/>
          <w:b/>
          <w:bCs/>
          <w:color w:val="000000"/>
          <w:sz w:val="20"/>
        </w:rPr>
        <w:t xml:space="preserve">Text </w:t>
      </w:r>
      <w:r w:rsidR="00BF2D15">
        <w:rPr>
          <w:rFonts w:ascii="Georgia" w:hAnsi="Georgia" w:cs="Tahoma"/>
          <w:bCs/>
          <w:color w:val="000000"/>
          <w:sz w:val="20"/>
        </w:rPr>
        <w:t>Mirjam Dubbert</w:t>
      </w:r>
    </w:p>
    <w:p w:rsidR="00BF2397" w:rsidRPr="001A2EB8" w:rsidRDefault="00BF2397" w:rsidP="001A2EB8">
      <w:pPr>
        <w:rPr>
          <w:rFonts w:ascii="Georgia" w:hAnsi="Georgia" w:cs="Tahoma"/>
          <w:color w:val="000000"/>
          <w:sz w:val="20"/>
        </w:rPr>
      </w:pPr>
      <w:r w:rsidRPr="001A2EB8">
        <w:rPr>
          <w:rFonts w:ascii="Georgia" w:hAnsi="Georgia" w:cs="Tahoma"/>
          <w:b/>
          <w:color w:val="000000"/>
          <w:sz w:val="20"/>
        </w:rPr>
        <w:t xml:space="preserve">Fotos </w:t>
      </w:r>
      <w:r w:rsidR="00BF2D15">
        <w:rPr>
          <w:rFonts w:ascii="Georgia" w:hAnsi="Georgia" w:cs="Tahoma"/>
          <w:color w:val="000000"/>
          <w:sz w:val="20"/>
        </w:rPr>
        <w:t>Thomas Lohnes</w:t>
      </w:r>
    </w:p>
    <w:p w:rsidR="00BF2397" w:rsidRPr="001A2EB8" w:rsidRDefault="00BF2397" w:rsidP="001A2EB8">
      <w:pPr>
        <w:rPr>
          <w:rFonts w:ascii="Tahoma" w:hAnsi="Tahoma" w:cs="Tahoma"/>
          <w:color w:val="000000"/>
          <w:sz w:val="20"/>
        </w:rPr>
      </w:pPr>
      <w:r w:rsidRPr="001A2EB8">
        <w:rPr>
          <w:rFonts w:ascii="Georgia" w:hAnsi="Georgia" w:cs="Tahoma"/>
          <w:b/>
          <w:bCs/>
          <w:color w:val="000000"/>
          <w:sz w:val="20"/>
        </w:rPr>
        <w:t>Gestaltung</w:t>
      </w:r>
      <w:r w:rsidRPr="001A2EB8">
        <w:rPr>
          <w:rFonts w:ascii="Georgia" w:hAnsi="Georgia" w:cs="Tahoma"/>
          <w:color w:val="000000"/>
          <w:sz w:val="20"/>
        </w:rPr>
        <w:t xml:space="preserve"> Thomas Knödl</w:t>
      </w:r>
    </w:p>
    <w:p w:rsidR="00BF2397" w:rsidRPr="001A2EB8" w:rsidRDefault="00BF2397" w:rsidP="001A2EB8">
      <w:pPr>
        <w:spacing w:before="240"/>
        <w:rPr>
          <w:sz w:val="20"/>
        </w:rPr>
      </w:pPr>
    </w:p>
    <w:sectPr w:rsidR="00BF2397" w:rsidRPr="001A2EB8" w:rsidSect="006F2F9E">
      <w:footerReference w:type="default" r:id="rId8"/>
      <w:headerReference w:type="first" r:id="rId9"/>
      <w:footerReference w:type="first" r:id="rId10"/>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1D2" w:rsidRDefault="00FF11D2" w:rsidP="0047431C">
      <w:r>
        <w:separator/>
      </w:r>
    </w:p>
  </w:endnote>
  <w:endnote w:type="continuationSeparator" w:id="0">
    <w:p w:rsidR="00FF11D2" w:rsidRDefault="00FF11D2"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1D2" w:rsidRDefault="00FF11D2" w:rsidP="0047431C">
      <w:r>
        <w:separator/>
      </w:r>
    </w:p>
  </w:footnote>
  <w:footnote w:type="continuationSeparator" w:id="0">
    <w:p w:rsidR="00FF11D2" w:rsidRDefault="00FF11D2"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110B"/>
    <w:rsid w:val="0000386A"/>
    <w:rsid w:val="00005A9D"/>
    <w:rsid w:val="000114E0"/>
    <w:rsid w:val="00012A79"/>
    <w:rsid w:val="000136EA"/>
    <w:rsid w:val="00014551"/>
    <w:rsid w:val="00016B14"/>
    <w:rsid w:val="00022750"/>
    <w:rsid w:val="00022AE6"/>
    <w:rsid w:val="00023F82"/>
    <w:rsid w:val="000402BD"/>
    <w:rsid w:val="00040ADE"/>
    <w:rsid w:val="00042FC5"/>
    <w:rsid w:val="00046979"/>
    <w:rsid w:val="00046996"/>
    <w:rsid w:val="0004735E"/>
    <w:rsid w:val="00050F44"/>
    <w:rsid w:val="0005513D"/>
    <w:rsid w:val="0005568E"/>
    <w:rsid w:val="000633C2"/>
    <w:rsid w:val="0007140C"/>
    <w:rsid w:val="000723CC"/>
    <w:rsid w:val="00074BD4"/>
    <w:rsid w:val="00074CEE"/>
    <w:rsid w:val="00081993"/>
    <w:rsid w:val="00084D27"/>
    <w:rsid w:val="0008600C"/>
    <w:rsid w:val="000907A5"/>
    <w:rsid w:val="000A0A27"/>
    <w:rsid w:val="000A5103"/>
    <w:rsid w:val="000A688E"/>
    <w:rsid w:val="000B3547"/>
    <w:rsid w:val="000B3C13"/>
    <w:rsid w:val="000B5179"/>
    <w:rsid w:val="000C0814"/>
    <w:rsid w:val="000C0B68"/>
    <w:rsid w:val="000C1499"/>
    <w:rsid w:val="000C24AA"/>
    <w:rsid w:val="000C4CBE"/>
    <w:rsid w:val="000C52BC"/>
    <w:rsid w:val="000D1257"/>
    <w:rsid w:val="000D27D4"/>
    <w:rsid w:val="000D3673"/>
    <w:rsid w:val="000D7BDA"/>
    <w:rsid w:val="000E00A6"/>
    <w:rsid w:val="000E0743"/>
    <w:rsid w:val="000E12FF"/>
    <w:rsid w:val="000E147A"/>
    <w:rsid w:val="000F1D52"/>
    <w:rsid w:val="000F2283"/>
    <w:rsid w:val="000F7B6E"/>
    <w:rsid w:val="001012D9"/>
    <w:rsid w:val="0010178D"/>
    <w:rsid w:val="00101A5A"/>
    <w:rsid w:val="00106775"/>
    <w:rsid w:val="0010723E"/>
    <w:rsid w:val="0011639F"/>
    <w:rsid w:val="00117FB1"/>
    <w:rsid w:val="0012042F"/>
    <w:rsid w:val="00120CBA"/>
    <w:rsid w:val="0012133D"/>
    <w:rsid w:val="001234BA"/>
    <w:rsid w:val="00123611"/>
    <w:rsid w:val="00126BB3"/>
    <w:rsid w:val="00127922"/>
    <w:rsid w:val="00127956"/>
    <w:rsid w:val="00132A28"/>
    <w:rsid w:val="00133DF0"/>
    <w:rsid w:val="0014468C"/>
    <w:rsid w:val="0014572A"/>
    <w:rsid w:val="001458D2"/>
    <w:rsid w:val="001463B7"/>
    <w:rsid w:val="00146BFB"/>
    <w:rsid w:val="0015336E"/>
    <w:rsid w:val="001537DF"/>
    <w:rsid w:val="00155EC7"/>
    <w:rsid w:val="00157890"/>
    <w:rsid w:val="0016032E"/>
    <w:rsid w:val="001641F5"/>
    <w:rsid w:val="00164D8D"/>
    <w:rsid w:val="00174619"/>
    <w:rsid w:val="00177EB7"/>
    <w:rsid w:val="001874B3"/>
    <w:rsid w:val="00187815"/>
    <w:rsid w:val="00187FC8"/>
    <w:rsid w:val="00193369"/>
    <w:rsid w:val="00195892"/>
    <w:rsid w:val="001971A2"/>
    <w:rsid w:val="001A0DBA"/>
    <w:rsid w:val="001A1189"/>
    <w:rsid w:val="001A2EB8"/>
    <w:rsid w:val="001A4361"/>
    <w:rsid w:val="001B3C7E"/>
    <w:rsid w:val="001B7B61"/>
    <w:rsid w:val="001C25F9"/>
    <w:rsid w:val="001D2131"/>
    <w:rsid w:val="001D2FD8"/>
    <w:rsid w:val="001D4ED7"/>
    <w:rsid w:val="001D4F16"/>
    <w:rsid w:val="001D7FA8"/>
    <w:rsid w:val="001E241D"/>
    <w:rsid w:val="001F1FE0"/>
    <w:rsid w:val="001F4940"/>
    <w:rsid w:val="001F6C37"/>
    <w:rsid w:val="00200D5B"/>
    <w:rsid w:val="0020729A"/>
    <w:rsid w:val="00207F28"/>
    <w:rsid w:val="002105E1"/>
    <w:rsid w:val="0021090F"/>
    <w:rsid w:val="00213917"/>
    <w:rsid w:val="002142C1"/>
    <w:rsid w:val="00215FE3"/>
    <w:rsid w:val="00222D3F"/>
    <w:rsid w:val="00224FA3"/>
    <w:rsid w:val="002361F7"/>
    <w:rsid w:val="0023791C"/>
    <w:rsid w:val="0024176D"/>
    <w:rsid w:val="00241ED6"/>
    <w:rsid w:val="0024201B"/>
    <w:rsid w:val="00242F23"/>
    <w:rsid w:val="00252964"/>
    <w:rsid w:val="0025421A"/>
    <w:rsid w:val="002542C7"/>
    <w:rsid w:val="0025433B"/>
    <w:rsid w:val="002545A4"/>
    <w:rsid w:val="0025773E"/>
    <w:rsid w:val="00261038"/>
    <w:rsid w:val="00261951"/>
    <w:rsid w:val="00262D02"/>
    <w:rsid w:val="0026382A"/>
    <w:rsid w:val="00264FD0"/>
    <w:rsid w:val="00265122"/>
    <w:rsid w:val="00266B27"/>
    <w:rsid w:val="0026739A"/>
    <w:rsid w:val="00275C0E"/>
    <w:rsid w:val="00280CD9"/>
    <w:rsid w:val="00281215"/>
    <w:rsid w:val="00281327"/>
    <w:rsid w:val="0028337C"/>
    <w:rsid w:val="00283596"/>
    <w:rsid w:val="00290225"/>
    <w:rsid w:val="0029100D"/>
    <w:rsid w:val="00295317"/>
    <w:rsid w:val="002956C3"/>
    <w:rsid w:val="002A18A1"/>
    <w:rsid w:val="002B1FF9"/>
    <w:rsid w:val="002B36EF"/>
    <w:rsid w:val="002B3EE7"/>
    <w:rsid w:val="002B5FC8"/>
    <w:rsid w:val="002C21AE"/>
    <w:rsid w:val="002C3253"/>
    <w:rsid w:val="002C3372"/>
    <w:rsid w:val="002C5FCF"/>
    <w:rsid w:val="002C6C21"/>
    <w:rsid w:val="002D1128"/>
    <w:rsid w:val="002D4A0F"/>
    <w:rsid w:val="002D5AC1"/>
    <w:rsid w:val="002D7860"/>
    <w:rsid w:val="002D7A34"/>
    <w:rsid w:val="002E16DF"/>
    <w:rsid w:val="002E33F6"/>
    <w:rsid w:val="002E456B"/>
    <w:rsid w:val="002E71B9"/>
    <w:rsid w:val="002F5C10"/>
    <w:rsid w:val="002F71B2"/>
    <w:rsid w:val="0030319D"/>
    <w:rsid w:val="00304505"/>
    <w:rsid w:val="00305337"/>
    <w:rsid w:val="003061D1"/>
    <w:rsid w:val="00310C8A"/>
    <w:rsid w:val="00314F1E"/>
    <w:rsid w:val="003247EE"/>
    <w:rsid w:val="00324F40"/>
    <w:rsid w:val="00333CC1"/>
    <w:rsid w:val="003364A9"/>
    <w:rsid w:val="003378B9"/>
    <w:rsid w:val="0034010B"/>
    <w:rsid w:val="003401C7"/>
    <w:rsid w:val="003433B4"/>
    <w:rsid w:val="00343917"/>
    <w:rsid w:val="003449CC"/>
    <w:rsid w:val="003457DB"/>
    <w:rsid w:val="00354E78"/>
    <w:rsid w:val="003553B6"/>
    <w:rsid w:val="00357B66"/>
    <w:rsid w:val="00367936"/>
    <w:rsid w:val="00375967"/>
    <w:rsid w:val="00385CC2"/>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6AE9"/>
    <w:rsid w:val="003E1C7D"/>
    <w:rsid w:val="003E2211"/>
    <w:rsid w:val="003E3A05"/>
    <w:rsid w:val="003E50CD"/>
    <w:rsid w:val="003E5573"/>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37AC9"/>
    <w:rsid w:val="004422AD"/>
    <w:rsid w:val="00445263"/>
    <w:rsid w:val="004457B3"/>
    <w:rsid w:val="0045447C"/>
    <w:rsid w:val="004570B2"/>
    <w:rsid w:val="00470D42"/>
    <w:rsid w:val="0047431C"/>
    <w:rsid w:val="00476698"/>
    <w:rsid w:val="00477168"/>
    <w:rsid w:val="004816A3"/>
    <w:rsid w:val="00481C91"/>
    <w:rsid w:val="00482555"/>
    <w:rsid w:val="004846C1"/>
    <w:rsid w:val="004851B4"/>
    <w:rsid w:val="00485D8C"/>
    <w:rsid w:val="00490258"/>
    <w:rsid w:val="00492F3E"/>
    <w:rsid w:val="004930ED"/>
    <w:rsid w:val="004946B2"/>
    <w:rsid w:val="00494EB6"/>
    <w:rsid w:val="00497546"/>
    <w:rsid w:val="004A35E7"/>
    <w:rsid w:val="004A5006"/>
    <w:rsid w:val="004B0C50"/>
    <w:rsid w:val="004B1EF5"/>
    <w:rsid w:val="004C0672"/>
    <w:rsid w:val="004C12CF"/>
    <w:rsid w:val="004C49CA"/>
    <w:rsid w:val="004D3F10"/>
    <w:rsid w:val="004D60F0"/>
    <w:rsid w:val="004E1AD8"/>
    <w:rsid w:val="004E4319"/>
    <w:rsid w:val="004E4830"/>
    <w:rsid w:val="004E62DC"/>
    <w:rsid w:val="004E78E9"/>
    <w:rsid w:val="004F0605"/>
    <w:rsid w:val="004F25F7"/>
    <w:rsid w:val="004F2732"/>
    <w:rsid w:val="004F5431"/>
    <w:rsid w:val="004F7B07"/>
    <w:rsid w:val="00502A55"/>
    <w:rsid w:val="005049FD"/>
    <w:rsid w:val="00504B26"/>
    <w:rsid w:val="00515FD8"/>
    <w:rsid w:val="00517558"/>
    <w:rsid w:val="005251DF"/>
    <w:rsid w:val="00525D46"/>
    <w:rsid w:val="00526B88"/>
    <w:rsid w:val="00530CF0"/>
    <w:rsid w:val="005334B4"/>
    <w:rsid w:val="0053393A"/>
    <w:rsid w:val="00535FAE"/>
    <w:rsid w:val="00536A01"/>
    <w:rsid w:val="00543A18"/>
    <w:rsid w:val="005460C3"/>
    <w:rsid w:val="00547F36"/>
    <w:rsid w:val="005629BE"/>
    <w:rsid w:val="005643B1"/>
    <w:rsid w:val="00565888"/>
    <w:rsid w:val="00567124"/>
    <w:rsid w:val="005740F0"/>
    <w:rsid w:val="005758C2"/>
    <w:rsid w:val="005764D4"/>
    <w:rsid w:val="00585273"/>
    <w:rsid w:val="00585E60"/>
    <w:rsid w:val="00591290"/>
    <w:rsid w:val="00593F2E"/>
    <w:rsid w:val="00595DDB"/>
    <w:rsid w:val="00597B2D"/>
    <w:rsid w:val="005A3833"/>
    <w:rsid w:val="005A472D"/>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557"/>
    <w:rsid w:val="00603B22"/>
    <w:rsid w:val="00611D23"/>
    <w:rsid w:val="006125AA"/>
    <w:rsid w:val="00613355"/>
    <w:rsid w:val="00614F05"/>
    <w:rsid w:val="00615313"/>
    <w:rsid w:val="00617A7F"/>
    <w:rsid w:val="00620463"/>
    <w:rsid w:val="00620CE4"/>
    <w:rsid w:val="006215CF"/>
    <w:rsid w:val="00624702"/>
    <w:rsid w:val="0063087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47CD"/>
    <w:rsid w:val="006A48F5"/>
    <w:rsid w:val="006A4E0C"/>
    <w:rsid w:val="006A5387"/>
    <w:rsid w:val="006B11E6"/>
    <w:rsid w:val="006B2072"/>
    <w:rsid w:val="006B30DB"/>
    <w:rsid w:val="006B46F0"/>
    <w:rsid w:val="006B59FD"/>
    <w:rsid w:val="006C08A6"/>
    <w:rsid w:val="006C219C"/>
    <w:rsid w:val="006C29CC"/>
    <w:rsid w:val="006D0D6E"/>
    <w:rsid w:val="006D1208"/>
    <w:rsid w:val="006D164A"/>
    <w:rsid w:val="006D5514"/>
    <w:rsid w:val="006D7D10"/>
    <w:rsid w:val="006E3A8C"/>
    <w:rsid w:val="006F0CAD"/>
    <w:rsid w:val="006F1891"/>
    <w:rsid w:val="006F271D"/>
    <w:rsid w:val="006F2CE3"/>
    <w:rsid w:val="006F2F9E"/>
    <w:rsid w:val="006F3ACF"/>
    <w:rsid w:val="007003D5"/>
    <w:rsid w:val="007006AA"/>
    <w:rsid w:val="00701BEB"/>
    <w:rsid w:val="00706C23"/>
    <w:rsid w:val="007075AC"/>
    <w:rsid w:val="0071026C"/>
    <w:rsid w:val="00712696"/>
    <w:rsid w:val="007143BC"/>
    <w:rsid w:val="00717ABE"/>
    <w:rsid w:val="00717D2F"/>
    <w:rsid w:val="00723C1C"/>
    <w:rsid w:val="007249B6"/>
    <w:rsid w:val="007302FE"/>
    <w:rsid w:val="00741DCC"/>
    <w:rsid w:val="00746A4C"/>
    <w:rsid w:val="0074739D"/>
    <w:rsid w:val="00747FB5"/>
    <w:rsid w:val="0075166B"/>
    <w:rsid w:val="0075226B"/>
    <w:rsid w:val="00752A3A"/>
    <w:rsid w:val="00752B33"/>
    <w:rsid w:val="00755224"/>
    <w:rsid w:val="00755808"/>
    <w:rsid w:val="00755AF7"/>
    <w:rsid w:val="00763503"/>
    <w:rsid w:val="00764638"/>
    <w:rsid w:val="0076686B"/>
    <w:rsid w:val="00772775"/>
    <w:rsid w:val="007736C8"/>
    <w:rsid w:val="007765A3"/>
    <w:rsid w:val="00777782"/>
    <w:rsid w:val="00777FD1"/>
    <w:rsid w:val="00781615"/>
    <w:rsid w:val="00781DFA"/>
    <w:rsid w:val="00784D31"/>
    <w:rsid w:val="00785010"/>
    <w:rsid w:val="0079203B"/>
    <w:rsid w:val="00794284"/>
    <w:rsid w:val="00795558"/>
    <w:rsid w:val="007A0537"/>
    <w:rsid w:val="007A4A3A"/>
    <w:rsid w:val="007B0C68"/>
    <w:rsid w:val="007B0F57"/>
    <w:rsid w:val="007B698B"/>
    <w:rsid w:val="007B6B77"/>
    <w:rsid w:val="007B77DF"/>
    <w:rsid w:val="007C242E"/>
    <w:rsid w:val="007C7874"/>
    <w:rsid w:val="007D1A78"/>
    <w:rsid w:val="007D2C5F"/>
    <w:rsid w:val="007D4460"/>
    <w:rsid w:val="007D4E63"/>
    <w:rsid w:val="007D56F8"/>
    <w:rsid w:val="007D6A78"/>
    <w:rsid w:val="007E1FD8"/>
    <w:rsid w:val="007E357D"/>
    <w:rsid w:val="007E66D8"/>
    <w:rsid w:val="007E7B04"/>
    <w:rsid w:val="007F0591"/>
    <w:rsid w:val="007F574D"/>
    <w:rsid w:val="007F6252"/>
    <w:rsid w:val="008033BC"/>
    <w:rsid w:val="00806573"/>
    <w:rsid w:val="00810E50"/>
    <w:rsid w:val="00814B55"/>
    <w:rsid w:val="00820F6D"/>
    <w:rsid w:val="0082293D"/>
    <w:rsid w:val="00823FC1"/>
    <w:rsid w:val="0082611E"/>
    <w:rsid w:val="00830638"/>
    <w:rsid w:val="00830F16"/>
    <w:rsid w:val="00833C94"/>
    <w:rsid w:val="008349BB"/>
    <w:rsid w:val="00837131"/>
    <w:rsid w:val="008453F6"/>
    <w:rsid w:val="00845C93"/>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A1A24"/>
    <w:rsid w:val="008A395B"/>
    <w:rsid w:val="008B1305"/>
    <w:rsid w:val="008B1449"/>
    <w:rsid w:val="008B3863"/>
    <w:rsid w:val="008B7B33"/>
    <w:rsid w:val="008C0132"/>
    <w:rsid w:val="008C1BEB"/>
    <w:rsid w:val="008C354D"/>
    <w:rsid w:val="008C5788"/>
    <w:rsid w:val="008C6BEF"/>
    <w:rsid w:val="008C755C"/>
    <w:rsid w:val="008D055D"/>
    <w:rsid w:val="008D0F10"/>
    <w:rsid w:val="008D3F61"/>
    <w:rsid w:val="008D48DC"/>
    <w:rsid w:val="008D4F5D"/>
    <w:rsid w:val="008D710E"/>
    <w:rsid w:val="008D72C0"/>
    <w:rsid w:val="008E04D0"/>
    <w:rsid w:val="008E55F1"/>
    <w:rsid w:val="008E5667"/>
    <w:rsid w:val="008E649C"/>
    <w:rsid w:val="008E7BB7"/>
    <w:rsid w:val="008F312A"/>
    <w:rsid w:val="00900FC3"/>
    <w:rsid w:val="00904B5C"/>
    <w:rsid w:val="00910B42"/>
    <w:rsid w:val="009160ED"/>
    <w:rsid w:val="009164C5"/>
    <w:rsid w:val="00916D0A"/>
    <w:rsid w:val="0092122D"/>
    <w:rsid w:val="00926567"/>
    <w:rsid w:val="00927C35"/>
    <w:rsid w:val="00931F54"/>
    <w:rsid w:val="00936D6E"/>
    <w:rsid w:val="00940422"/>
    <w:rsid w:val="00942D22"/>
    <w:rsid w:val="0094673A"/>
    <w:rsid w:val="00946A82"/>
    <w:rsid w:val="00947BEC"/>
    <w:rsid w:val="00950EDF"/>
    <w:rsid w:val="009645B8"/>
    <w:rsid w:val="009703AF"/>
    <w:rsid w:val="009723BD"/>
    <w:rsid w:val="00980744"/>
    <w:rsid w:val="00981785"/>
    <w:rsid w:val="0098590E"/>
    <w:rsid w:val="0098632E"/>
    <w:rsid w:val="00992D0A"/>
    <w:rsid w:val="00993C25"/>
    <w:rsid w:val="009A2096"/>
    <w:rsid w:val="009A3FBA"/>
    <w:rsid w:val="009A5336"/>
    <w:rsid w:val="009A60C9"/>
    <w:rsid w:val="009B149D"/>
    <w:rsid w:val="009B438B"/>
    <w:rsid w:val="009B48D1"/>
    <w:rsid w:val="009B5316"/>
    <w:rsid w:val="009C100E"/>
    <w:rsid w:val="009C605E"/>
    <w:rsid w:val="009D3265"/>
    <w:rsid w:val="009D3381"/>
    <w:rsid w:val="009D3412"/>
    <w:rsid w:val="009D45ED"/>
    <w:rsid w:val="009E1AFC"/>
    <w:rsid w:val="009E5102"/>
    <w:rsid w:val="009F1D8C"/>
    <w:rsid w:val="009F27D1"/>
    <w:rsid w:val="009F45A8"/>
    <w:rsid w:val="009F57EB"/>
    <w:rsid w:val="00A06098"/>
    <w:rsid w:val="00A136F9"/>
    <w:rsid w:val="00A1395E"/>
    <w:rsid w:val="00A15EB6"/>
    <w:rsid w:val="00A25D6D"/>
    <w:rsid w:val="00A34E0A"/>
    <w:rsid w:val="00A3596B"/>
    <w:rsid w:val="00A37D34"/>
    <w:rsid w:val="00A4045C"/>
    <w:rsid w:val="00A40A8E"/>
    <w:rsid w:val="00A4179A"/>
    <w:rsid w:val="00A44CCC"/>
    <w:rsid w:val="00A456A6"/>
    <w:rsid w:val="00A502DE"/>
    <w:rsid w:val="00A50CBE"/>
    <w:rsid w:val="00A51EA1"/>
    <w:rsid w:val="00A531D3"/>
    <w:rsid w:val="00A546BB"/>
    <w:rsid w:val="00A644D2"/>
    <w:rsid w:val="00A66271"/>
    <w:rsid w:val="00A66E7D"/>
    <w:rsid w:val="00A703C6"/>
    <w:rsid w:val="00A7156D"/>
    <w:rsid w:val="00A715F4"/>
    <w:rsid w:val="00A733B4"/>
    <w:rsid w:val="00A742EC"/>
    <w:rsid w:val="00A7481B"/>
    <w:rsid w:val="00A810B1"/>
    <w:rsid w:val="00A839A3"/>
    <w:rsid w:val="00A855A3"/>
    <w:rsid w:val="00A87FAB"/>
    <w:rsid w:val="00A9190F"/>
    <w:rsid w:val="00A92837"/>
    <w:rsid w:val="00A9781A"/>
    <w:rsid w:val="00AA2622"/>
    <w:rsid w:val="00AA3663"/>
    <w:rsid w:val="00AA4E19"/>
    <w:rsid w:val="00AB2A72"/>
    <w:rsid w:val="00AB350B"/>
    <w:rsid w:val="00AB5E1A"/>
    <w:rsid w:val="00AB6BC8"/>
    <w:rsid w:val="00AB743A"/>
    <w:rsid w:val="00AC0798"/>
    <w:rsid w:val="00AC1A40"/>
    <w:rsid w:val="00AC2AF2"/>
    <w:rsid w:val="00AC7239"/>
    <w:rsid w:val="00AD0125"/>
    <w:rsid w:val="00AD4A80"/>
    <w:rsid w:val="00AD64E8"/>
    <w:rsid w:val="00AD67B1"/>
    <w:rsid w:val="00AD70D5"/>
    <w:rsid w:val="00AE1B16"/>
    <w:rsid w:val="00AE4C64"/>
    <w:rsid w:val="00AE59F2"/>
    <w:rsid w:val="00AE5EB9"/>
    <w:rsid w:val="00AE708C"/>
    <w:rsid w:val="00AE78AE"/>
    <w:rsid w:val="00AF0FC5"/>
    <w:rsid w:val="00AF3CDB"/>
    <w:rsid w:val="00AF56F4"/>
    <w:rsid w:val="00AF56FA"/>
    <w:rsid w:val="00B13F0E"/>
    <w:rsid w:val="00B21FDE"/>
    <w:rsid w:val="00B22D63"/>
    <w:rsid w:val="00B24C8C"/>
    <w:rsid w:val="00B3167D"/>
    <w:rsid w:val="00B34105"/>
    <w:rsid w:val="00B34B86"/>
    <w:rsid w:val="00B35040"/>
    <w:rsid w:val="00B359B0"/>
    <w:rsid w:val="00B40232"/>
    <w:rsid w:val="00B4051F"/>
    <w:rsid w:val="00B4144C"/>
    <w:rsid w:val="00B43571"/>
    <w:rsid w:val="00B438FC"/>
    <w:rsid w:val="00B461B0"/>
    <w:rsid w:val="00B4632C"/>
    <w:rsid w:val="00B51405"/>
    <w:rsid w:val="00B54AB2"/>
    <w:rsid w:val="00B54C36"/>
    <w:rsid w:val="00B55C96"/>
    <w:rsid w:val="00B5670A"/>
    <w:rsid w:val="00B61F39"/>
    <w:rsid w:val="00B625BD"/>
    <w:rsid w:val="00B673CE"/>
    <w:rsid w:val="00B67A0D"/>
    <w:rsid w:val="00B74CB7"/>
    <w:rsid w:val="00B75013"/>
    <w:rsid w:val="00B75249"/>
    <w:rsid w:val="00B766B2"/>
    <w:rsid w:val="00B77F51"/>
    <w:rsid w:val="00B86260"/>
    <w:rsid w:val="00B86C24"/>
    <w:rsid w:val="00B92EE5"/>
    <w:rsid w:val="00B963AE"/>
    <w:rsid w:val="00B97378"/>
    <w:rsid w:val="00BA14E8"/>
    <w:rsid w:val="00BA35D7"/>
    <w:rsid w:val="00BB69DF"/>
    <w:rsid w:val="00BC3C4D"/>
    <w:rsid w:val="00BD0F57"/>
    <w:rsid w:val="00BD0FFE"/>
    <w:rsid w:val="00BD2237"/>
    <w:rsid w:val="00BD6A85"/>
    <w:rsid w:val="00BE0173"/>
    <w:rsid w:val="00BE6847"/>
    <w:rsid w:val="00BF2397"/>
    <w:rsid w:val="00BF2D15"/>
    <w:rsid w:val="00BF30B3"/>
    <w:rsid w:val="00BF45E3"/>
    <w:rsid w:val="00BF7A51"/>
    <w:rsid w:val="00C00B26"/>
    <w:rsid w:val="00C03B21"/>
    <w:rsid w:val="00C03D62"/>
    <w:rsid w:val="00C05E52"/>
    <w:rsid w:val="00C10C00"/>
    <w:rsid w:val="00C134BC"/>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6FC1"/>
    <w:rsid w:val="00C476AA"/>
    <w:rsid w:val="00C51E90"/>
    <w:rsid w:val="00C5209A"/>
    <w:rsid w:val="00C57D73"/>
    <w:rsid w:val="00C66E28"/>
    <w:rsid w:val="00C73936"/>
    <w:rsid w:val="00C75869"/>
    <w:rsid w:val="00C77227"/>
    <w:rsid w:val="00C77247"/>
    <w:rsid w:val="00C823B5"/>
    <w:rsid w:val="00C83BBA"/>
    <w:rsid w:val="00C83EB2"/>
    <w:rsid w:val="00C8607B"/>
    <w:rsid w:val="00C868FA"/>
    <w:rsid w:val="00C909D8"/>
    <w:rsid w:val="00C92114"/>
    <w:rsid w:val="00C9483C"/>
    <w:rsid w:val="00C96A33"/>
    <w:rsid w:val="00C97DFE"/>
    <w:rsid w:val="00CA00A6"/>
    <w:rsid w:val="00CA60D0"/>
    <w:rsid w:val="00CB45FC"/>
    <w:rsid w:val="00CB74E8"/>
    <w:rsid w:val="00CC35EA"/>
    <w:rsid w:val="00CD02F1"/>
    <w:rsid w:val="00CD3F9A"/>
    <w:rsid w:val="00CD4C47"/>
    <w:rsid w:val="00CD55D1"/>
    <w:rsid w:val="00CE00DB"/>
    <w:rsid w:val="00CE051A"/>
    <w:rsid w:val="00CE16A0"/>
    <w:rsid w:val="00CE1B70"/>
    <w:rsid w:val="00CE7A9A"/>
    <w:rsid w:val="00CF3E5A"/>
    <w:rsid w:val="00D004E9"/>
    <w:rsid w:val="00D01433"/>
    <w:rsid w:val="00D018BE"/>
    <w:rsid w:val="00D026C9"/>
    <w:rsid w:val="00D03758"/>
    <w:rsid w:val="00D038C4"/>
    <w:rsid w:val="00D10AAD"/>
    <w:rsid w:val="00D11E40"/>
    <w:rsid w:val="00D17233"/>
    <w:rsid w:val="00D21EF6"/>
    <w:rsid w:val="00D22A45"/>
    <w:rsid w:val="00D24613"/>
    <w:rsid w:val="00D26F23"/>
    <w:rsid w:val="00D2746A"/>
    <w:rsid w:val="00D30F08"/>
    <w:rsid w:val="00D30F78"/>
    <w:rsid w:val="00D3342B"/>
    <w:rsid w:val="00D34691"/>
    <w:rsid w:val="00D40E77"/>
    <w:rsid w:val="00D4596D"/>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7581E"/>
    <w:rsid w:val="00D85C27"/>
    <w:rsid w:val="00D85E99"/>
    <w:rsid w:val="00D87FD3"/>
    <w:rsid w:val="00D91A85"/>
    <w:rsid w:val="00D939F2"/>
    <w:rsid w:val="00D94A46"/>
    <w:rsid w:val="00D94C4C"/>
    <w:rsid w:val="00DA38ED"/>
    <w:rsid w:val="00DA3961"/>
    <w:rsid w:val="00DA5643"/>
    <w:rsid w:val="00DB09B6"/>
    <w:rsid w:val="00DB181A"/>
    <w:rsid w:val="00DB19EF"/>
    <w:rsid w:val="00DB7661"/>
    <w:rsid w:val="00DC117E"/>
    <w:rsid w:val="00DC27CB"/>
    <w:rsid w:val="00DC4B1F"/>
    <w:rsid w:val="00DC5A79"/>
    <w:rsid w:val="00DC68F8"/>
    <w:rsid w:val="00DD3C9D"/>
    <w:rsid w:val="00DD3FA4"/>
    <w:rsid w:val="00DD53BE"/>
    <w:rsid w:val="00DD66D0"/>
    <w:rsid w:val="00DD6DBA"/>
    <w:rsid w:val="00DE29D5"/>
    <w:rsid w:val="00DE4FA2"/>
    <w:rsid w:val="00DE7270"/>
    <w:rsid w:val="00DF0C11"/>
    <w:rsid w:val="00DF24B7"/>
    <w:rsid w:val="00DF3426"/>
    <w:rsid w:val="00DF3570"/>
    <w:rsid w:val="00DF3B86"/>
    <w:rsid w:val="00E0246F"/>
    <w:rsid w:val="00E02C0D"/>
    <w:rsid w:val="00E0450B"/>
    <w:rsid w:val="00E06D70"/>
    <w:rsid w:val="00E14A10"/>
    <w:rsid w:val="00E14A4B"/>
    <w:rsid w:val="00E15B81"/>
    <w:rsid w:val="00E164A0"/>
    <w:rsid w:val="00E16A5A"/>
    <w:rsid w:val="00E23992"/>
    <w:rsid w:val="00E24D23"/>
    <w:rsid w:val="00E2514F"/>
    <w:rsid w:val="00E403EE"/>
    <w:rsid w:val="00E41C98"/>
    <w:rsid w:val="00E421B1"/>
    <w:rsid w:val="00E439EB"/>
    <w:rsid w:val="00E449ED"/>
    <w:rsid w:val="00E45A2D"/>
    <w:rsid w:val="00E47790"/>
    <w:rsid w:val="00E50CC8"/>
    <w:rsid w:val="00E51422"/>
    <w:rsid w:val="00E6666B"/>
    <w:rsid w:val="00E67A60"/>
    <w:rsid w:val="00E733FC"/>
    <w:rsid w:val="00E74D98"/>
    <w:rsid w:val="00E86C93"/>
    <w:rsid w:val="00E8727D"/>
    <w:rsid w:val="00E942E9"/>
    <w:rsid w:val="00E94732"/>
    <w:rsid w:val="00EA0E8D"/>
    <w:rsid w:val="00EA41E1"/>
    <w:rsid w:val="00EA67DF"/>
    <w:rsid w:val="00EB1382"/>
    <w:rsid w:val="00EB7402"/>
    <w:rsid w:val="00ED3497"/>
    <w:rsid w:val="00ED3D7A"/>
    <w:rsid w:val="00ED4091"/>
    <w:rsid w:val="00EE0DB8"/>
    <w:rsid w:val="00EE0EC9"/>
    <w:rsid w:val="00EE2B88"/>
    <w:rsid w:val="00EE5917"/>
    <w:rsid w:val="00EE5CB5"/>
    <w:rsid w:val="00EE7352"/>
    <w:rsid w:val="00EF0011"/>
    <w:rsid w:val="00EF0744"/>
    <w:rsid w:val="00F01E97"/>
    <w:rsid w:val="00F07BB0"/>
    <w:rsid w:val="00F12B2B"/>
    <w:rsid w:val="00F13222"/>
    <w:rsid w:val="00F164BF"/>
    <w:rsid w:val="00F17352"/>
    <w:rsid w:val="00F17F73"/>
    <w:rsid w:val="00F20C81"/>
    <w:rsid w:val="00F2181E"/>
    <w:rsid w:val="00F267FC"/>
    <w:rsid w:val="00F32DEB"/>
    <w:rsid w:val="00F3331E"/>
    <w:rsid w:val="00F364E7"/>
    <w:rsid w:val="00F376CD"/>
    <w:rsid w:val="00F40BC2"/>
    <w:rsid w:val="00F41B82"/>
    <w:rsid w:val="00F44FA1"/>
    <w:rsid w:val="00F45278"/>
    <w:rsid w:val="00F5021D"/>
    <w:rsid w:val="00F507CB"/>
    <w:rsid w:val="00F50E9E"/>
    <w:rsid w:val="00F53EEC"/>
    <w:rsid w:val="00F54934"/>
    <w:rsid w:val="00F5571A"/>
    <w:rsid w:val="00F57EA6"/>
    <w:rsid w:val="00F61F37"/>
    <w:rsid w:val="00F655FA"/>
    <w:rsid w:val="00F67720"/>
    <w:rsid w:val="00F700A4"/>
    <w:rsid w:val="00F72A4C"/>
    <w:rsid w:val="00F808C8"/>
    <w:rsid w:val="00F82B09"/>
    <w:rsid w:val="00F8408F"/>
    <w:rsid w:val="00F953A0"/>
    <w:rsid w:val="00F95771"/>
    <w:rsid w:val="00F96642"/>
    <w:rsid w:val="00F97B89"/>
    <w:rsid w:val="00FA0C5D"/>
    <w:rsid w:val="00FA528D"/>
    <w:rsid w:val="00FA5613"/>
    <w:rsid w:val="00FA7647"/>
    <w:rsid w:val="00FB1432"/>
    <w:rsid w:val="00FB6890"/>
    <w:rsid w:val="00FC254D"/>
    <w:rsid w:val="00FC29E5"/>
    <w:rsid w:val="00FC56E5"/>
    <w:rsid w:val="00FC6736"/>
    <w:rsid w:val="00FC7B83"/>
    <w:rsid w:val="00FD0A29"/>
    <w:rsid w:val="00FD28B1"/>
    <w:rsid w:val="00FD2A4B"/>
    <w:rsid w:val="00FD76D2"/>
    <w:rsid w:val="00FE0D28"/>
    <w:rsid w:val="00FE1513"/>
    <w:rsid w:val="00FE241D"/>
    <w:rsid w:val="00FE2D4C"/>
    <w:rsid w:val="00FE450F"/>
    <w:rsid w:val="00FE6668"/>
    <w:rsid w:val="00FE73BB"/>
    <w:rsid w:val="00FF0BE3"/>
    <w:rsid w:val="00FF0DD7"/>
    <w:rsid w:val="00FF11D2"/>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uiPriority w:val="99"/>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uiPriority w:val="99"/>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5972">
      <w:bodyDiv w:val="1"/>
      <w:marLeft w:val="0"/>
      <w:marRight w:val="0"/>
      <w:marTop w:val="0"/>
      <w:marBottom w:val="0"/>
      <w:divBdr>
        <w:top w:val="none" w:sz="0" w:space="0" w:color="auto"/>
        <w:left w:val="none" w:sz="0" w:space="0" w:color="auto"/>
        <w:bottom w:val="none" w:sz="0" w:space="0" w:color="auto"/>
        <w:right w:val="none" w:sz="0" w:space="0" w:color="auto"/>
      </w:divBdr>
    </w:div>
    <w:div w:id="176312109">
      <w:bodyDiv w:val="1"/>
      <w:marLeft w:val="0"/>
      <w:marRight w:val="0"/>
      <w:marTop w:val="0"/>
      <w:marBottom w:val="0"/>
      <w:divBdr>
        <w:top w:val="none" w:sz="0" w:space="0" w:color="auto"/>
        <w:left w:val="none" w:sz="0" w:space="0" w:color="auto"/>
        <w:bottom w:val="none" w:sz="0" w:space="0" w:color="auto"/>
        <w:right w:val="none" w:sz="0" w:space="0" w:color="auto"/>
      </w:divBdr>
    </w:div>
    <w:div w:id="885264378">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329091336">
      <w:bodyDiv w:val="1"/>
      <w:marLeft w:val="0"/>
      <w:marRight w:val="0"/>
      <w:marTop w:val="0"/>
      <w:marBottom w:val="0"/>
      <w:divBdr>
        <w:top w:val="none" w:sz="0" w:space="0" w:color="auto"/>
        <w:left w:val="none" w:sz="0" w:space="0" w:color="auto"/>
        <w:bottom w:val="none" w:sz="0" w:space="0" w:color="auto"/>
        <w:right w:val="none" w:sz="0" w:space="0" w:color="auto"/>
      </w:divBdr>
    </w:div>
    <w:div w:id="147738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100DA-4E4B-46AE-888C-A0FC6A2C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CCA305C9.dotm</Template>
  <TotalTime>0</TotalTime>
  <Pages>3</Pages>
  <Words>1315</Words>
  <Characters>7741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3</cp:revision>
  <cp:lastPrinted>2018-05-15T09:51:00Z</cp:lastPrinted>
  <dcterms:created xsi:type="dcterms:W3CDTF">2018-08-03T11:29:00Z</dcterms:created>
  <dcterms:modified xsi:type="dcterms:W3CDTF">2018-08-03T11:57:00Z</dcterms:modified>
</cp:coreProperties>
</file>