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2709862C" w:rsidR="00BF2397" w:rsidRPr="005B77E3" w:rsidRDefault="004345DA" w:rsidP="005B77E3">
      <w:pPr>
        <w:pStyle w:val="berschrift5"/>
        <w:spacing w:before="120" w:line="240" w:lineRule="auto"/>
        <w:rPr>
          <w:rFonts w:ascii="Georgia" w:hAnsi="Georgia"/>
          <w:color w:val="EA690B"/>
          <w:sz w:val="48"/>
          <w:szCs w:val="48"/>
        </w:rPr>
      </w:pPr>
      <w:r>
        <w:rPr>
          <w:rFonts w:ascii="Georgia" w:hAnsi="Georgia"/>
          <w:color w:val="EA690B"/>
          <w:sz w:val="48"/>
          <w:szCs w:val="48"/>
        </w:rPr>
        <w:t>Guatemala</w:t>
      </w:r>
    </w:p>
    <w:p w14:paraId="2EE2744A" w14:textId="77777777" w:rsidR="004345DA" w:rsidRDefault="004345DA" w:rsidP="006C08A6">
      <w:pPr>
        <w:spacing w:line="264" w:lineRule="auto"/>
        <w:rPr>
          <w:rFonts w:ascii="Georgia" w:hAnsi="Georgia" w:cs="Calibri"/>
          <w:b/>
          <w:bCs/>
          <w:color w:val="000000" w:themeColor="text1"/>
          <w:sz w:val="48"/>
          <w:szCs w:val="48"/>
        </w:rPr>
      </w:pPr>
      <w:r>
        <w:rPr>
          <w:rFonts w:ascii="Georgia" w:hAnsi="Georgia" w:cs="Calibri"/>
          <w:b/>
          <w:bCs/>
          <w:color w:val="000000" w:themeColor="text1"/>
          <w:sz w:val="48"/>
          <w:szCs w:val="48"/>
        </w:rPr>
        <w:t xml:space="preserve">Wo Wasser Licht und </w:t>
      </w:r>
    </w:p>
    <w:p w14:paraId="4D0CC3B4" w14:textId="1595CCE7" w:rsidR="00BF2397" w:rsidRPr="00E03A25" w:rsidRDefault="004345DA"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Hoffnung erzeugt</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763727" w14:paraId="453D3967" w14:textId="77777777" w:rsidTr="00063A2F">
        <w:trPr>
          <w:trHeight w:val="168"/>
        </w:trPr>
        <w:tc>
          <w:tcPr>
            <w:tcW w:w="1182" w:type="dxa"/>
          </w:tcPr>
          <w:p w14:paraId="29662CF9" w14:textId="77777777" w:rsidR="00BF2397" w:rsidRPr="00BF2920" w:rsidRDefault="00BF2397" w:rsidP="00BF2920">
            <w:pPr>
              <w:pStyle w:val="Textkrper2"/>
              <w:tabs>
                <w:tab w:val="right" w:pos="9072"/>
              </w:tabs>
              <w:rPr>
                <w:rFonts w:ascii="Georgia" w:hAnsi="Georgia" w:cs="Tahoma"/>
                <w:b/>
                <w:bCs/>
              </w:rPr>
            </w:pPr>
            <w:r w:rsidRPr="00BF2920">
              <w:rPr>
                <w:rFonts w:ascii="Georgia" w:hAnsi="Georgia" w:cs="Tahoma"/>
                <w:b/>
                <w:bCs/>
              </w:rPr>
              <w:t>Folie 1</w:t>
            </w:r>
          </w:p>
        </w:tc>
        <w:tc>
          <w:tcPr>
            <w:tcW w:w="8271" w:type="dxa"/>
          </w:tcPr>
          <w:p w14:paraId="4FD8203A" w14:textId="77777777" w:rsidR="00BF2397" w:rsidRPr="00BF2920" w:rsidRDefault="00BF2397" w:rsidP="00BF2920">
            <w:pPr>
              <w:rPr>
                <w:rFonts w:ascii="Georgia" w:hAnsi="Georgia" w:cs="Georgia"/>
                <w:sz w:val="20"/>
              </w:rPr>
            </w:pPr>
            <w:r w:rsidRPr="00BF2920">
              <w:rPr>
                <w:rFonts w:ascii="Georgia" w:hAnsi="Georgia" w:cs="Georgia"/>
                <w:sz w:val="20"/>
              </w:rPr>
              <w:t>Titel</w:t>
            </w:r>
          </w:p>
          <w:p w14:paraId="31592DC2" w14:textId="77777777" w:rsidR="009A60C9" w:rsidRPr="00BF2920" w:rsidRDefault="009A60C9" w:rsidP="00BF2920">
            <w:pPr>
              <w:rPr>
                <w:rFonts w:ascii="Georgia" w:hAnsi="Georgia" w:cs="Georgia"/>
                <w:sz w:val="20"/>
              </w:rPr>
            </w:pPr>
          </w:p>
        </w:tc>
      </w:tr>
      <w:tr w:rsidR="00BF2397" w:rsidRPr="00763727" w14:paraId="2C870EDF" w14:textId="77777777" w:rsidTr="00B823A7">
        <w:trPr>
          <w:trHeight w:val="408"/>
        </w:trPr>
        <w:tc>
          <w:tcPr>
            <w:tcW w:w="1182" w:type="dxa"/>
          </w:tcPr>
          <w:p w14:paraId="58CFFAA9" w14:textId="77777777" w:rsidR="00BF2397" w:rsidRPr="00BF2920" w:rsidRDefault="00BF2397" w:rsidP="00BF2920">
            <w:pPr>
              <w:pStyle w:val="Textkrper2"/>
              <w:tabs>
                <w:tab w:val="right" w:pos="9072"/>
              </w:tabs>
              <w:rPr>
                <w:rFonts w:ascii="Georgia" w:hAnsi="Georgia" w:cs="Tahoma"/>
                <w:b/>
                <w:bCs/>
              </w:rPr>
            </w:pPr>
            <w:r w:rsidRPr="00BF2920">
              <w:rPr>
                <w:rFonts w:ascii="Georgia" w:hAnsi="Georgia" w:cs="Tahoma"/>
                <w:b/>
                <w:bCs/>
              </w:rPr>
              <w:t>Folie 2</w:t>
            </w:r>
          </w:p>
          <w:p w14:paraId="3DD001DB" w14:textId="77777777" w:rsidR="00BF2397" w:rsidRPr="00BF2920" w:rsidRDefault="00BF2397" w:rsidP="00BF2920">
            <w:pPr>
              <w:pStyle w:val="Textkrper2"/>
              <w:tabs>
                <w:tab w:val="right" w:pos="9072"/>
              </w:tabs>
              <w:rPr>
                <w:rFonts w:ascii="Georgia" w:hAnsi="Georgia" w:cs="Tahoma"/>
                <w:b/>
                <w:bCs/>
              </w:rPr>
            </w:pPr>
          </w:p>
        </w:tc>
        <w:tc>
          <w:tcPr>
            <w:tcW w:w="8271" w:type="dxa"/>
          </w:tcPr>
          <w:p w14:paraId="435D211D" w14:textId="77777777" w:rsidR="00E214EA" w:rsidRPr="00E214EA" w:rsidRDefault="00E214EA" w:rsidP="00E214EA">
            <w:pPr>
              <w:autoSpaceDE w:val="0"/>
              <w:autoSpaceDN w:val="0"/>
              <w:adjustRightInd w:val="0"/>
              <w:rPr>
                <w:rFonts w:ascii="Georgia" w:hAnsi="Georgia" w:cs="Georgia"/>
                <w:color w:val="000000" w:themeColor="text1"/>
                <w:spacing w:val="-2"/>
                <w:sz w:val="20"/>
              </w:rPr>
            </w:pPr>
            <w:r w:rsidRPr="00E214EA">
              <w:rPr>
                <w:rFonts w:ascii="Georgia" w:hAnsi="Georgia" w:cs="Georgia"/>
                <w:color w:val="000000" w:themeColor="text1"/>
                <w:spacing w:val="-2"/>
                <w:sz w:val="20"/>
              </w:rPr>
              <w:t xml:space="preserve">Guatemala ist der bevölkerungsreichste Staat Zentralamerikas. Er grenzt an Mexiko, Belize, </w:t>
            </w:r>
            <w:proofErr w:type="spellStart"/>
            <w:r w:rsidRPr="00E214EA">
              <w:rPr>
                <w:rFonts w:ascii="Georgia" w:hAnsi="Georgia" w:cs="Georgia"/>
                <w:color w:val="000000" w:themeColor="text1"/>
                <w:spacing w:val="-2"/>
                <w:sz w:val="20"/>
              </w:rPr>
              <w:t>El</w:t>
            </w:r>
            <w:proofErr w:type="spellEnd"/>
            <w:r w:rsidRPr="00E214EA">
              <w:rPr>
                <w:rFonts w:ascii="Georgia" w:hAnsi="Georgia" w:cs="Georgia"/>
                <w:color w:val="000000" w:themeColor="text1"/>
                <w:spacing w:val="-2"/>
                <w:sz w:val="20"/>
              </w:rPr>
              <w:t xml:space="preserve"> Salvador, Honduras, den Pazifik und den Atlantik. Während der nördliche Teil des Landes durch tropische Regenwälder geprägt ist, befinden sich im zentral gelegenen Hochland einige der höchsten Gipfel Mittelamerikas, unter anderem der 4.220 Meter hohe Vulkan </w:t>
            </w:r>
            <w:proofErr w:type="spellStart"/>
            <w:r w:rsidRPr="00E214EA">
              <w:rPr>
                <w:rFonts w:ascii="Georgia" w:hAnsi="Georgia" w:cs="Georgia"/>
                <w:color w:val="000000" w:themeColor="text1"/>
                <w:spacing w:val="-2"/>
                <w:sz w:val="20"/>
              </w:rPr>
              <w:t>Tajumulco</w:t>
            </w:r>
            <w:proofErr w:type="spellEnd"/>
            <w:r w:rsidRPr="00E214EA">
              <w:rPr>
                <w:rFonts w:ascii="Georgia" w:hAnsi="Georgia" w:cs="Georgia"/>
                <w:color w:val="000000" w:themeColor="text1"/>
                <w:spacing w:val="-2"/>
                <w:sz w:val="20"/>
              </w:rPr>
              <w:t>. Südlich davon liegt ein 40 bis 50 km breiter Küstenstreifen.</w:t>
            </w:r>
          </w:p>
          <w:p w14:paraId="5B3FEC74" w14:textId="3433DFCD" w:rsidR="00D81C83" w:rsidRDefault="00E214EA" w:rsidP="00D524FD">
            <w:pPr>
              <w:autoSpaceDE w:val="0"/>
              <w:autoSpaceDN w:val="0"/>
              <w:adjustRightInd w:val="0"/>
              <w:ind w:firstLine="232"/>
              <w:rPr>
                <w:rFonts w:ascii="Georgia" w:hAnsi="Georgia" w:cs="Georgia"/>
                <w:color w:val="000000" w:themeColor="text1"/>
                <w:spacing w:val="-2"/>
                <w:sz w:val="20"/>
              </w:rPr>
            </w:pPr>
            <w:r w:rsidRPr="00E214EA">
              <w:rPr>
                <w:rFonts w:ascii="Georgia" w:hAnsi="Georgia" w:cs="Georgia"/>
                <w:color w:val="000000" w:themeColor="text1"/>
                <w:spacing w:val="-2"/>
                <w:sz w:val="20"/>
              </w:rPr>
              <w:t>Nach 300 Jahren Kolonialherrschaft erklärte Guatemala im Jahr 1821 seine Unabhängig</w:t>
            </w:r>
            <w:r w:rsidR="005C59A1">
              <w:rPr>
                <w:rFonts w:ascii="Georgia" w:hAnsi="Georgia" w:cs="Georgia"/>
                <w:color w:val="000000" w:themeColor="text1"/>
                <w:spacing w:val="-2"/>
                <w:sz w:val="20"/>
              </w:rPr>
              <w:softHyphen/>
            </w:r>
            <w:r w:rsidRPr="00E214EA">
              <w:rPr>
                <w:rFonts w:ascii="Georgia" w:hAnsi="Georgia" w:cs="Georgia"/>
                <w:color w:val="000000" w:themeColor="text1"/>
                <w:spacing w:val="-2"/>
                <w:sz w:val="20"/>
              </w:rPr>
              <w:t>keit von Spanien, 1839 wurde die Republik ausgerufen. In der zweiten Hälfte des 20. Jahr</w:t>
            </w:r>
            <w:r w:rsidR="005C59A1">
              <w:rPr>
                <w:rFonts w:ascii="Georgia" w:hAnsi="Georgia" w:cs="Georgia"/>
                <w:color w:val="000000" w:themeColor="text1"/>
                <w:spacing w:val="-2"/>
                <w:sz w:val="20"/>
              </w:rPr>
              <w:softHyphen/>
            </w:r>
            <w:r w:rsidRPr="00E214EA">
              <w:rPr>
                <w:rFonts w:ascii="Georgia" w:hAnsi="Georgia" w:cs="Georgia"/>
                <w:color w:val="000000" w:themeColor="text1"/>
                <w:spacing w:val="-2"/>
                <w:sz w:val="20"/>
              </w:rPr>
              <w:t>hundert litt das Land unter einem jahrzehntelangen Bürgerkrieg, der erst mit dem Friedens</w:t>
            </w:r>
            <w:r w:rsidR="005C59A1">
              <w:rPr>
                <w:rFonts w:ascii="Georgia" w:hAnsi="Georgia" w:cs="Georgia"/>
                <w:color w:val="000000" w:themeColor="text1"/>
                <w:spacing w:val="-2"/>
                <w:sz w:val="20"/>
              </w:rPr>
              <w:softHyphen/>
            </w:r>
            <w:r w:rsidRPr="00E214EA">
              <w:rPr>
                <w:rFonts w:ascii="Georgia" w:hAnsi="Georgia" w:cs="Georgia"/>
                <w:color w:val="000000" w:themeColor="text1"/>
                <w:spacing w:val="-2"/>
                <w:sz w:val="20"/>
              </w:rPr>
              <w:t>vertrag von 1996 offiziell beendet wurde. Hunderttausende Menschen, vor allem Angehörige der indigenen Bevölkerungsgruppen, bezahlten diesen Konflikt mit ihrem Leben.</w:t>
            </w:r>
          </w:p>
          <w:p w14:paraId="1AF7B929" w14:textId="387E2AE2" w:rsidR="00D524FD" w:rsidRPr="00BF2920" w:rsidRDefault="00D524FD" w:rsidP="00D524FD">
            <w:pPr>
              <w:autoSpaceDE w:val="0"/>
              <w:autoSpaceDN w:val="0"/>
              <w:adjustRightInd w:val="0"/>
              <w:ind w:firstLine="232"/>
              <w:rPr>
                <w:rFonts w:ascii="Georgia" w:hAnsi="Georgia" w:cs="Georgia"/>
                <w:color w:val="000000" w:themeColor="text1"/>
                <w:spacing w:val="-2"/>
                <w:sz w:val="20"/>
              </w:rPr>
            </w:pPr>
          </w:p>
        </w:tc>
      </w:tr>
      <w:tr w:rsidR="00BF2397" w:rsidRPr="00763727" w14:paraId="18E845A4" w14:textId="77777777" w:rsidTr="00B823A7">
        <w:trPr>
          <w:trHeight w:val="371"/>
        </w:trPr>
        <w:tc>
          <w:tcPr>
            <w:tcW w:w="1182" w:type="dxa"/>
          </w:tcPr>
          <w:p w14:paraId="54524499" w14:textId="77777777" w:rsidR="00BF2397" w:rsidRPr="00BF2920" w:rsidRDefault="00BF2397" w:rsidP="00BF2920">
            <w:pPr>
              <w:pStyle w:val="Textkrper2"/>
              <w:tabs>
                <w:tab w:val="right" w:pos="9072"/>
              </w:tabs>
              <w:rPr>
                <w:rFonts w:ascii="Georgia" w:hAnsi="Georgia" w:cs="Tahoma"/>
                <w:b/>
                <w:bCs/>
                <w:color w:val="000000"/>
                <w:highlight w:val="yellow"/>
              </w:rPr>
            </w:pPr>
            <w:r w:rsidRPr="00BF2920">
              <w:rPr>
                <w:rFonts w:ascii="Georgia" w:hAnsi="Georgia" w:cs="Tahoma"/>
                <w:b/>
                <w:bCs/>
                <w:color w:val="000000"/>
              </w:rPr>
              <w:t>Folie 3</w:t>
            </w:r>
          </w:p>
        </w:tc>
        <w:tc>
          <w:tcPr>
            <w:tcW w:w="8271" w:type="dxa"/>
          </w:tcPr>
          <w:p w14:paraId="42706ADC" w14:textId="0BCBD4B7" w:rsidR="00682609" w:rsidRPr="00BF2920" w:rsidRDefault="00E214EA" w:rsidP="00BF2920">
            <w:pPr>
              <w:autoSpaceDE w:val="0"/>
              <w:autoSpaceDN w:val="0"/>
              <w:adjustRightInd w:val="0"/>
              <w:rPr>
                <w:rFonts w:ascii="Georgia" w:eastAsia="GalaxieCopernicus-Book" w:hAnsi="Georgia" w:cs="GalaxieCopernicus-Book"/>
                <w:sz w:val="20"/>
              </w:rPr>
            </w:pPr>
            <w:r>
              <w:rPr>
                <w:rFonts w:ascii="Georgia" w:hAnsi="Georgia"/>
                <w:sz w:val="20"/>
              </w:rPr>
              <w:t>Heute leben f</w:t>
            </w:r>
            <w:r w:rsidR="003A1F89" w:rsidRPr="00BF2920">
              <w:rPr>
                <w:rFonts w:ascii="Georgia" w:hAnsi="Georgia"/>
                <w:sz w:val="20"/>
              </w:rPr>
              <w:t xml:space="preserve">ast 70 Prozent der guatemaltekischen </w:t>
            </w:r>
            <w:r>
              <w:rPr>
                <w:rFonts w:ascii="Georgia" w:hAnsi="Georgia"/>
                <w:sz w:val="20"/>
              </w:rPr>
              <w:t xml:space="preserve">Bevölkerung </w:t>
            </w:r>
            <w:r w:rsidR="003A1F89" w:rsidRPr="00BF2920">
              <w:rPr>
                <w:rFonts w:ascii="Georgia" w:hAnsi="Georgia"/>
                <w:sz w:val="20"/>
              </w:rPr>
              <w:t>in Armut, die Hälfte ist unterernährt. Damit belegt das</w:t>
            </w:r>
            <w:r w:rsidR="00B57F7B" w:rsidRPr="00BF2920">
              <w:rPr>
                <w:rFonts w:ascii="Georgia" w:hAnsi="Georgia"/>
                <w:sz w:val="20"/>
              </w:rPr>
              <w:t xml:space="preserve"> Land den traurigen Spitzenrang in Lateinamerika.</w:t>
            </w:r>
          </w:p>
          <w:p w14:paraId="7285FA82" w14:textId="0D613C61" w:rsidR="003B781D" w:rsidRPr="00BF2920" w:rsidRDefault="003B781D" w:rsidP="00BF2920">
            <w:pPr>
              <w:autoSpaceDE w:val="0"/>
              <w:autoSpaceDN w:val="0"/>
              <w:adjustRightInd w:val="0"/>
              <w:rPr>
                <w:rFonts w:ascii="Georgia" w:hAnsi="Georgia" w:cs="Georgia"/>
                <w:color w:val="000000" w:themeColor="text1"/>
                <w:sz w:val="20"/>
              </w:rPr>
            </w:pPr>
          </w:p>
        </w:tc>
      </w:tr>
      <w:tr w:rsidR="00BF2397" w:rsidRPr="00763727" w14:paraId="73D79954" w14:textId="77777777" w:rsidTr="003A1F89">
        <w:trPr>
          <w:trHeight w:val="627"/>
        </w:trPr>
        <w:tc>
          <w:tcPr>
            <w:tcW w:w="1182" w:type="dxa"/>
          </w:tcPr>
          <w:p w14:paraId="5B011900" w14:textId="77777777" w:rsidR="00BF2397" w:rsidRPr="00BF2920" w:rsidRDefault="00BF2397" w:rsidP="00BF2920">
            <w:pPr>
              <w:pStyle w:val="Textkrper2"/>
              <w:tabs>
                <w:tab w:val="right" w:pos="9072"/>
              </w:tabs>
              <w:rPr>
                <w:rFonts w:ascii="Georgia" w:hAnsi="Georgia" w:cs="Tahoma"/>
                <w:b/>
                <w:bCs/>
                <w:color w:val="000000" w:themeColor="text1"/>
              </w:rPr>
            </w:pPr>
            <w:r w:rsidRPr="00BF2920">
              <w:rPr>
                <w:rFonts w:ascii="Georgia" w:hAnsi="Georgia" w:cs="Tahoma"/>
                <w:b/>
                <w:bCs/>
                <w:color w:val="000000" w:themeColor="text1"/>
              </w:rPr>
              <w:t>Folie 4</w:t>
            </w:r>
          </w:p>
          <w:p w14:paraId="21C45429" w14:textId="5B9705A8" w:rsidR="00734439" w:rsidRPr="00BF2920" w:rsidRDefault="00734439" w:rsidP="00BF2920">
            <w:pPr>
              <w:pStyle w:val="Textkrper2"/>
              <w:tabs>
                <w:tab w:val="right" w:pos="9072"/>
              </w:tabs>
              <w:rPr>
                <w:rFonts w:ascii="Georgia" w:hAnsi="Georgia" w:cs="Tahoma"/>
                <w:b/>
                <w:bCs/>
                <w:color w:val="000000" w:themeColor="text1"/>
              </w:rPr>
            </w:pPr>
          </w:p>
        </w:tc>
        <w:tc>
          <w:tcPr>
            <w:tcW w:w="8271" w:type="dxa"/>
          </w:tcPr>
          <w:p w14:paraId="3CB40D56" w14:textId="2987862B" w:rsidR="002B1FB9" w:rsidRDefault="00E214EA" w:rsidP="00BF2920">
            <w:pPr>
              <w:autoSpaceDE w:val="0"/>
              <w:autoSpaceDN w:val="0"/>
              <w:adjustRightInd w:val="0"/>
              <w:rPr>
                <w:rFonts w:ascii="Georgia" w:hAnsi="Georgia"/>
                <w:sz w:val="20"/>
              </w:rPr>
            </w:pPr>
            <w:r>
              <w:rPr>
                <w:rFonts w:ascii="Georgia" w:hAnsi="Georgia"/>
                <w:sz w:val="20"/>
              </w:rPr>
              <w:t>Von der Armut sind i</w:t>
            </w:r>
            <w:r w:rsidR="003A1F89" w:rsidRPr="00BF2920">
              <w:rPr>
                <w:rFonts w:ascii="Georgia" w:hAnsi="Georgia"/>
                <w:sz w:val="20"/>
              </w:rPr>
              <w:t>nsbesondere indigene</w:t>
            </w:r>
            <w:r w:rsidR="00E959A3">
              <w:rPr>
                <w:rFonts w:ascii="Georgia" w:hAnsi="Georgia"/>
                <w:sz w:val="20"/>
              </w:rPr>
              <w:t xml:space="preserve"> Kleinbauernfamilien be</w:t>
            </w:r>
            <w:r>
              <w:rPr>
                <w:rFonts w:ascii="Georgia" w:hAnsi="Georgia"/>
                <w:sz w:val="20"/>
              </w:rPr>
              <w:t>troffen. Sie</w:t>
            </w:r>
            <w:r w:rsidR="003A1F89" w:rsidRPr="00BF2920">
              <w:rPr>
                <w:rFonts w:ascii="Georgia" w:hAnsi="Georgia"/>
                <w:sz w:val="20"/>
              </w:rPr>
              <w:t xml:space="preserve"> haben</w:t>
            </w:r>
            <w:r>
              <w:rPr>
                <w:rFonts w:ascii="Georgia" w:hAnsi="Georgia"/>
                <w:sz w:val="20"/>
              </w:rPr>
              <w:t xml:space="preserve"> oft</w:t>
            </w:r>
            <w:r w:rsidR="003A1F89" w:rsidRPr="00BF2920">
              <w:rPr>
                <w:rFonts w:ascii="Georgia" w:hAnsi="Georgia"/>
                <w:sz w:val="20"/>
              </w:rPr>
              <w:t xml:space="preserve"> große Schwierigkeiten, sich ganzjährig mit Nahrungsmitteln zu versorgen. Zudem </w:t>
            </w:r>
            <w:r w:rsidR="002B1FB9">
              <w:rPr>
                <w:rFonts w:ascii="Georgia" w:hAnsi="Georgia"/>
                <w:sz w:val="20"/>
              </w:rPr>
              <w:t>gibt es in ihren Dörfern häufig weder befestig</w:t>
            </w:r>
            <w:r w:rsidR="001C5996">
              <w:rPr>
                <w:rFonts w:ascii="Georgia" w:hAnsi="Georgia"/>
                <w:sz w:val="20"/>
              </w:rPr>
              <w:t>t</w:t>
            </w:r>
            <w:r w:rsidR="002B1FB9">
              <w:rPr>
                <w:rFonts w:ascii="Georgia" w:hAnsi="Georgia"/>
                <w:sz w:val="20"/>
              </w:rPr>
              <w:t>e Straßen noch fließendes Wasser und Strom.</w:t>
            </w:r>
            <w:r w:rsidR="003A1F89" w:rsidRPr="00BF2920">
              <w:rPr>
                <w:rFonts w:ascii="Georgia" w:hAnsi="Georgia"/>
                <w:sz w:val="20"/>
              </w:rPr>
              <w:t xml:space="preserve"> </w:t>
            </w:r>
          </w:p>
          <w:p w14:paraId="6024838D" w14:textId="2E2331CC" w:rsidR="00D81C83" w:rsidRPr="00BF2920" w:rsidRDefault="00D81C83" w:rsidP="00C043B1">
            <w:pPr>
              <w:autoSpaceDE w:val="0"/>
              <w:autoSpaceDN w:val="0"/>
              <w:adjustRightInd w:val="0"/>
              <w:rPr>
                <w:rFonts w:ascii="Georgia" w:hAnsi="Georgia" w:cs="Arial"/>
                <w:color w:val="000000" w:themeColor="text1"/>
                <w:sz w:val="20"/>
              </w:rPr>
            </w:pPr>
          </w:p>
        </w:tc>
      </w:tr>
      <w:tr w:rsidR="003B781D" w:rsidRPr="00763727" w14:paraId="210FF6AC" w14:textId="77777777" w:rsidTr="00B625BD">
        <w:trPr>
          <w:trHeight w:val="481"/>
        </w:trPr>
        <w:tc>
          <w:tcPr>
            <w:tcW w:w="1182" w:type="dxa"/>
          </w:tcPr>
          <w:p w14:paraId="45F17646" w14:textId="46FC1C69" w:rsidR="003B781D" w:rsidRPr="00BF2920" w:rsidRDefault="003B781D" w:rsidP="00BF2920">
            <w:pPr>
              <w:pStyle w:val="Textkrper2"/>
              <w:tabs>
                <w:tab w:val="right" w:pos="9072"/>
              </w:tabs>
              <w:rPr>
                <w:rFonts w:ascii="Georgia" w:hAnsi="Georgia" w:cs="Tahoma"/>
                <w:b/>
                <w:bCs/>
                <w:color w:val="000000" w:themeColor="text1"/>
              </w:rPr>
            </w:pPr>
            <w:r w:rsidRPr="00BF2920">
              <w:rPr>
                <w:rFonts w:ascii="Georgia" w:hAnsi="Georgia" w:cs="Tahoma"/>
                <w:b/>
                <w:bCs/>
                <w:color w:val="000000" w:themeColor="text1"/>
              </w:rPr>
              <w:t>Folie 5</w:t>
            </w:r>
          </w:p>
        </w:tc>
        <w:tc>
          <w:tcPr>
            <w:tcW w:w="8271" w:type="dxa"/>
          </w:tcPr>
          <w:p w14:paraId="0F69EF8E" w14:textId="4F32EBE6" w:rsidR="005D5E1A" w:rsidRDefault="00C043B1" w:rsidP="00C043B1">
            <w:pPr>
              <w:autoSpaceDE w:val="0"/>
              <w:autoSpaceDN w:val="0"/>
              <w:adjustRightInd w:val="0"/>
              <w:rPr>
                <w:rFonts w:ascii="Georgia" w:hAnsi="Georgia"/>
                <w:sz w:val="20"/>
              </w:rPr>
            </w:pPr>
            <w:r>
              <w:rPr>
                <w:rFonts w:ascii="Georgia" w:hAnsi="Georgia"/>
                <w:sz w:val="20"/>
              </w:rPr>
              <w:t>Dabei produzieren</w:t>
            </w:r>
            <w:r w:rsidRPr="00BF2920">
              <w:rPr>
                <w:rFonts w:ascii="Georgia" w:hAnsi="Georgia"/>
                <w:sz w:val="20"/>
              </w:rPr>
              <w:t xml:space="preserve"> private Unternehmen</w:t>
            </w:r>
            <w:r>
              <w:rPr>
                <w:rFonts w:ascii="Georgia" w:hAnsi="Georgia"/>
                <w:sz w:val="20"/>
              </w:rPr>
              <w:t xml:space="preserve"> im regenreichen Norden Guatemalas mehr Ener</w:t>
            </w:r>
            <w:r w:rsidR="005C59A1">
              <w:rPr>
                <w:rFonts w:ascii="Georgia" w:hAnsi="Georgia"/>
                <w:sz w:val="20"/>
              </w:rPr>
              <w:softHyphen/>
            </w:r>
            <w:r>
              <w:rPr>
                <w:rFonts w:ascii="Georgia" w:hAnsi="Georgia"/>
                <w:sz w:val="20"/>
              </w:rPr>
              <w:t>gie</w:t>
            </w:r>
            <w:r w:rsidRPr="00BF2920">
              <w:rPr>
                <w:rFonts w:ascii="Georgia" w:hAnsi="Georgia"/>
                <w:sz w:val="20"/>
              </w:rPr>
              <w:t>, al</w:t>
            </w:r>
            <w:r>
              <w:rPr>
                <w:rFonts w:ascii="Georgia" w:hAnsi="Georgia"/>
                <w:sz w:val="20"/>
              </w:rPr>
              <w:t xml:space="preserve">s im ganzen Land benötigt wird. Doch </w:t>
            </w:r>
            <w:r w:rsidR="001C5996">
              <w:rPr>
                <w:rFonts w:ascii="Georgia" w:hAnsi="Georgia"/>
                <w:sz w:val="20"/>
              </w:rPr>
              <w:t xml:space="preserve">für sie </w:t>
            </w:r>
            <w:r>
              <w:rPr>
                <w:rFonts w:ascii="Georgia" w:hAnsi="Georgia"/>
                <w:sz w:val="20"/>
              </w:rPr>
              <w:t xml:space="preserve">ist es </w:t>
            </w:r>
            <w:r w:rsidR="003A1F89" w:rsidRPr="00BF2920">
              <w:rPr>
                <w:rFonts w:ascii="Georgia" w:hAnsi="Georgia"/>
                <w:sz w:val="20"/>
              </w:rPr>
              <w:t xml:space="preserve">lukrativer, </w:t>
            </w:r>
            <w:r>
              <w:rPr>
                <w:rFonts w:ascii="Georgia" w:hAnsi="Georgia"/>
                <w:sz w:val="20"/>
              </w:rPr>
              <w:t>den Strom</w:t>
            </w:r>
            <w:r w:rsidR="003A1F89" w:rsidRPr="00BF2920">
              <w:rPr>
                <w:rFonts w:ascii="Georgia" w:hAnsi="Georgia"/>
                <w:sz w:val="20"/>
              </w:rPr>
              <w:t xml:space="preserve"> nach Mexiko und in die mittelamerikanische</w:t>
            </w:r>
            <w:r>
              <w:rPr>
                <w:rFonts w:ascii="Georgia" w:hAnsi="Georgia"/>
                <w:sz w:val="20"/>
              </w:rPr>
              <w:t xml:space="preserve">n Nachbarländer zu exportieren, als die indigene </w:t>
            </w:r>
            <w:r w:rsidR="005D5E1A">
              <w:rPr>
                <w:rFonts w:ascii="Georgia" w:hAnsi="Georgia"/>
                <w:sz w:val="20"/>
              </w:rPr>
              <w:t>Bevölke</w:t>
            </w:r>
            <w:r w:rsidR="005C59A1">
              <w:rPr>
                <w:rFonts w:ascii="Georgia" w:hAnsi="Georgia"/>
                <w:sz w:val="20"/>
              </w:rPr>
              <w:softHyphen/>
            </w:r>
            <w:r w:rsidR="005D5E1A">
              <w:rPr>
                <w:rFonts w:ascii="Georgia" w:hAnsi="Georgia"/>
                <w:sz w:val="20"/>
              </w:rPr>
              <w:t>rung damit zu versorgen.</w:t>
            </w:r>
          </w:p>
          <w:p w14:paraId="3117E5E6" w14:textId="78311E72" w:rsidR="003B781D" w:rsidRPr="00C043B1" w:rsidRDefault="003A1F89" w:rsidP="005D5E1A">
            <w:pPr>
              <w:autoSpaceDE w:val="0"/>
              <w:autoSpaceDN w:val="0"/>
              <w:adjustRightInd w:val="0"/>
              <w:ind w:firstLine="232"/>
              <w:rPr>
                <w:rFonts w:ascii="Georgia" w:hAnsi="Georgia" w:cs="Georgia"/>
                <w:color w:val="000000" w:themeColor="text1"/>
                <w:sz w:val="20"/>
              </w:rPr>
            </w:pPr>
            <w:r w:rsidRPr="00BF2920">
              <w:rPr>
                <w:rFonts w:ascii="Georgia" w:hAnsi="Georgia"/>
                <w:sz w:val="20"/>
              </w:rPr>
              <w:t xml:space="preserve">Die Stromerzeuger setzen dabei auf Mega-Projekte, wie die Talsperre </w:t>
            </w:r>
            <w:proofErr w:type="spellStart"/>
            <w:r w:rsidRPr="00BF2920">
              <w:rPr>
                <w:rFonts w:ascii="Georgia" w:hAnsi="Georgia"/>
                <w:sz w:val="20"/>
              </w:rPr>
              <w:t>Chixoy</w:t>
            </w:r>
            <w:proofErr w:type="spellEnd"/>
            <w:r w:rsidRPr="00BF2920">
              <w:rPr>
                <w:rFonts w:ascii="Georgia" w:hAnsi="Georgia"/>
                <w:sz w:val="20"/>
              </w:rPr>
              <w:t>. Bei deren Bau in den 1970er und 1980er Jahren wurden 400 Indigene ermordet, weil sie sich der Umsiedelung widersetzten. Viele der Dörfer rund um die Anlage haben bis heute keinen Strom. Und nicht nur das: Sofern sie unterhalb der Talsperre liegen, haben sie auch keinen Zugang zu Wasser mehr.</w:t>
            </w:r>
          </w:p>
          <w:p w14:paraId="5B532DC6" w14:textId="65C87B86" w:rsidR="003B781D" w:rsidRPr="00BF2920" w:rsidRDefault="003B781D" w:rsidP="00BF2920">
            <w:pPr>
              <w:autoSpaceDE w:val="0"/>
              <w:autoSpaceDN w:val="0"/>
              <w:adjustRightInd w:val="0"/>
              <w:rPr>
                <w:rFonts w:ascii="Georgia" w:hAnsi="Georgia" w:cs="Arial"/>
                <w:color w:val="000000" w:themeColor="text1"/>
                <w:sz w:val="20"/>
              </w:rPr>
            </w:pPr>
          </w:p>
        </w:tc>
      </w:tr>
      <w:tr w:rsidR="00CF4E4C" w:rsidRPr="0040559A" w14:paraId="771D4DE1" w14:textId="77777777" w:rsidTr="006640FE">
        <w:trPr>
          <w:trHeight w:val="359"/>
        </w:trPr>
        <w:tc>
          <w:tcPr>
            <w:tcW w:w="1182" w:type="dxa"/>
          </w:tcPr>
          <w:p w14:paraId="22F2E63D" w14:textId="2330E2FD" w:rsidR="00CF4E4C" w:rsidRPr="00BF2920" w:rsidRDefault="00CF4E4C" w:rsidP="006640FE">
            <w:pPr>
              <w:pStyle w:val="Textkrper2"/>
              <w:tabs>
                <w:tab w:val="right" w:pos="9072"/>
              </w:tabs>
              <w:rPr>
                <w:rFonts w:ascii="Georgia" w:hAnsi="Georgia" w:cs="Tahoma"/>
                <w:b/>
                <w:bCs/>
              </w:rPr>
            </w:pPr>
            <w:r w:rsidRPr="00BF2920">
              <w:rPr>
                <w:rFonts w:ascii="Georgia" w:hAnsi="Georgia"/>
              </w:rPr>
              <w:br w:type="page"/>
            </w:r>
            <w:r w:rsidRPr="00BF2920">
              <w:rPr>
                <w:rFonts w:ascii="Georgia" w:hAnsi="Georgia"/>
                <w:b/>
              </w:rPr>
              <w:t>F</w:t>
            </w:r>
            <w:r w:rsidRPr="00BF2920">
              <w:rPr>
                <w:rFonts w:ascii="Georgia" w:hAnsi="Georgia" w:cs="Tahoma"/>
                <w:b/>
                <w:bCs/>
              </w:rPr>
              <w:t xml:space="preserve">olie </w:t>
            </w:r>
            <w:r>
              <w:rPr>
                <w:rFonts w:ascii="Georgia" w:hAnsi="Georgia" w:cs="Tahoma"/>
                <w:b/>
                <w:bCs/>
              </w:rPr>
              <w:t>6</w:t>
            </w:r>
          </w:p>
        </w:tc>
        <w:tc>
          <w:tcPr>
            <w:tcW w:w="8271" w:type="dxa"/>
          </w:tcPr>
          <w:p w14:paraId="5B77797E" w14:textId="3002E7EF" w:rsidR="00CF4E4C" w:rsidRPr="00BF2920" w:rsidRDefault="00CF4E4C" w:rsidP="006640FE">
            <w:pPr>
              <w:rPr>
                <w:rFonts w:ascii="Georgia" w:hAnsi="Georgia"/>
                <w:sz w:val="20"/>
              </w:rPr>
            </w:pPr>
            <w:r w:rsidRPr="00BF2920">
              <w:rPr>
                <w:rFonts w:ascii="Georgia" w:hAnsi="Georgia"/>
                <w:sz w:val="20"/>
              </w:rPr>
              <w:t>Anfang der 2000</w:t>
            </w:r>
            <w:r>
              <w:rPr>
                <w:rFonts w:ascii="Georgia" w:hAnsi="Georgia"/>
                <w:sz w:val="20"/>
              </w:rPr>
              <w:t>er Jahre waren die Indigenen</w:t>
            </w:r>
            <w:r w:rsidRPr="00BF2920">
              <w:rPr>
                <w:rFonts w:ascii="Georgia" w:hAnsi="Georgia"/>
                <w:sz w:val="20"/>
              </w:rPr>
              <w:t xml:space="preserve"> es leid, ihre Benachteiligung einfach hinzu</w:t>
            </w:r>
            <w:r w:rsidR="005C59A1">
              <w:rPr>
                <w:rFonts w:ascii="Georgia" w:hAnsi="Georgia"/>
                <w:sz w:val="20"/>
              </w:rPr>
              <w:softHyphen/>
            </w:r>
            <w:r w:rsidRPr="00BF2920">
              <w:rPr>
                <w:rFonts w:ascii="Georgia" w:hAnsi="Georgia"/>
                <w:sz w:val="20"/>
              </w:rPr>
              <w:t xml:space="preserve">nehmen. „Wir hatten Flüsse, und wir wollten daraus Strom gewinnen“, erinnert sich </w:t>
            </w:r>
            <w:r w:rsidR="00703A23">
              <w:rPr>
                <w:rFonts w:ascii="Georgia" w:hAnsi="Georgia"/>
                <w:sz w:val="20"/>
              </w:rPr>
              <w:t xml:space="preserve">Mario </w:t>
            </w:r>
            <w:r w:rsidRPr="00BF2920">
              <w:rPr>
                <w:rFonts w:ascii="Georgia" w:hAnsi="Georgia"/>
                <w:sz w:val="20"/>
              </w:rPr>
              <w:t>Chic</w:t>
            </w:r>
            <w:r w:rsidR="00E959A3">
              <w:rPr>
                <w:rFonts w:ascii="Georgia" w:hAnsi="Georgia"/>
                <w:sz w:val="20"/>
              </w:rPr>
              <w:t>.</w:t>
            </w:r>
            <w:r w:rsidRPr="00BF2920">
              <w:rPr>
                <w:rFonts w:ascii="Georgia" w:hAnsi="Georgia"/>
                <w:sz w:val="20"/>
              </w:rPr>
              <w:t xml:space="preserve"> Damals begann eine Odyssee, der sich bald darauf </w:t>
            </w:r>
            <w:proofErr w:type="spellStart"/>
            <w:r w:rsidRPr="00BF2920">
              <w:rPr>
                <w:rFonts w:ascii="Georgia" w:hAnsi="Georgia"/>
                <w:sz w:val="20"/>
              </w:rPr>
              <w:t>MadreSelva</w:t>
            </w:r>
            <w:proofErr w:type="spellEnd"/>
            <w:r w:rsidRPr="00BF2920">
              <w:rPr>
                <w:rFonts w:ascii="Georgia" w:hAnsi="Georgia"/>
                <w:sz w:val="20"/>
              </w:rPr>
              <w:t xml:space="preserve"> anschloss, eine kleine Umweltorganisation, die Teil des von Brot für die Welt mitgetrage</w:t>
            </w:r>
            <w:r w:rsidR="005C59A1">
              <w:rPr>
                <w:rFonts w:ascii="Georgia" w:hAnsi="Georgia"/>
                <w:sz w:val="20"/>
              </w:rPr>
              <w:softHyphen/>
            </w:r>
            <w:r w:rsidRPr="00BF2920">
              <w:rPr>
                <w:rFonts w:ascii="Georgia" w:hAnsi="Georgia"/>
                <w:sz w:val="20"/>
              </w:rPr>
              <w:t xml:space="preserve">nen ökumenischen Netzwerks </w:t>
            </w:r>
            <w:r w:rsidRPr="00BF2920">
              <w:rPr>
                <w:rFonts w:ascii="Georgia" w:hAnsi="Georgia"/>
                <w:spacing w:val="-2"/>
                <w:sz w:val="20"/>
              </w:rPr>
              <w:t>JOTAY</w:t>
            </w:r>
            <w:r w:rsidRPr="00BF2920">
              <w:rPr>
                <w:rFonts w:ascii="Georgia" w:hAnsi="Georgia"/>
                <w:sz w:val="20"/>
              </w:rPr>
              <w:t xml:space="preserve"> ist.</w:t>
            </w:r>
            <w:r w:rsidR="005D5E1A">
              <w:rPr>
                <w:rFonts w:ascii="Georgia" w:hAnsi="Georgia"/>
                <w:sz w:val="20"/>
              </w:rPr>
              <w:t xml:space="preserve"> Es</w:t>
            </w:r>
            <w:r w:rsidR="00CD77AC">
              <w:rPr>
                <w:rFonts w:ascii="Georgia" w:hAnsi="Georgia"/>
                <w:sz w:val="20"/>
              </w:rPr>
              <w:t xml:space="preserve"> schult </w:t>
            </w:r>
            <w:r w:rsidR="00CD77AC" w:rsidRPr="00CD77AC">
              <w:rPr>
                <w:rFonts w:ascii="Georgia" w:hAnsi="Georgia"/>
                <w:sz w:val="20"/>
              </w:rPr>
              <w:t xml:space="preserve">rund 8.000 Kleinbauernfamilien </w:t>
            </w:r>
            <w:r w:rsidR="00CD77AC">
              <w:rPr>
                <w:rFonts w:ascii="Georgia" w:hAnsi="Georgia"/>
                <w:sz w:val="20"/>
              </w:rPr>
              <w:t>über</w:t>
            </w:r>
            <w:r w:rsidR="005C59A1">
              <w:rPr>
                <w:rFonts w:ascii="Georgia" w:hAnsi="Georgia"/>
                <w:sz w:val="20"/>
              </w:rPr>
              <w:softHyphen/>
            </w:r>
            <w:r w:rsidR="00CD77AC">
              <w:rPr>
                <w:rFonts w:ascii="Georgia" w:hAnsi="Georgia"/>
                <w:sz w:val="20"/>
              </w:rPr>
              <w:t xml:space="preserve">wiegend indigener Herkunft </w:t>
            </w:r>
            <w:r w:rsidR="00CD77AC" w:rsidRPr="00CD77AC">
              <w:rPr>
                <w:rFonts w:ascii="Georgia" w:hAnsi="Georgia"/>
                <w:sz w:val="20"/>
              </w:rPr>
              <w:t>in ökologischer Landwirtschaft und im nachhaltigen Umgang mit Wasser und anderen Naturgütern.</w:t>
            </w:r>
          </w:p>
          <w:p w14:paraId="117CAD9E" w14:textId="77777777" w:rsidR="00CF4E4C" w:rsidRPr="00BF2920" w:rsidRDefault="00CF4E4C" w:rsidP="006640FE">
            <w:pPr>
              <w:rPr>
                <w:rFonts w:ascii="Georgia" w:hAnsi="Georgia" w:cs="Georgia"/>
                <w:color w:val="000000" w:themeColor="text1"/>
                <w:sz w:val="20"/>
              </w:rPr>
            </w:pPr>
          </w:p>
        </w:tc>
      </w:tr>
      <w:tr w:rsidR="0016310A" w:rsidRPr="0040559A" w14:paraId="4A321FF7" w14:textId="77777777" w:rsidTr="006640FE">
        <w:trPr>
          <w:trHeight w:val="157"/>
        </w:trPr>
        <w:tc>
          <w:tcPr>
            <w:tcW w:w="1182" w:type="dxa"/>
          </w:tcPr>
          <w:p w14:paraId="6FCC7112" w14:textId="41F21199" w:rsidR="0016310A" w:rsidRPr="00BF2920" w:rsidRDefault="0016310A" w:rsidP="006640FE">
            <w:pPr>
              <w:pStyle w:val="Textkrper2"/>
              <w:tabs>
                <w:tab w:val="right" w:pos="9072"/>
              </w:tabs>
              <w:rPr>
                <w:rFonts w:ascii="Georgia" w:hAnsi="Georgia" w:cs="Tahoma"/>
                <w:b/>
                <w:bCs/>
              </w:rPr>
            </w:pPr>
            <w:r w:rsidRPr="00BF2920">
              <w:rPr>
                <w:rFonts w:ascii="Georgia" w:hAnsi="Georgia" w:cs="Tahoma"/>
                <w:b/>
                <w:bCs/>
              </w:rPr>
              <w:t xml:space="preserve">Folie </w:t>
            </w:r>
            <w:r w:rsidR="00283876">
              <w:rPr>
                <w:rFonts w:ascii="Georgia" w:hAnsi="Georgia" w:cs="Tahoma"/>
                <w:b/>
                <w:bCs/>
              </w:rPr>
              <w:t>7</w:t>
            </w:r>
          </w:p>
        </w:tc>
        <w:tc>
          <w:tcPr>
            <w:tcW w:w="8271" w:type="dxa"/>
          </w:tcPr>
          <w:p w14:paraId="797570BC" w14:textId="52487C9D" w:rsidR="0016310A" w:rsidRDefault="00283876" w:rsidP="00283876">
            <w:pPr>
              <w:pStyle w:val="Kommentartext1"/>
              <w:rPr>
                <w:rFonts w:ascii="Georgia" w:hAnsi="Georgia"/>
                <w:lang w:eastAsia="de-DE"/>
              </w:rPr>
            </w:pPr>
            <w:r w:rsidRPr="00283876">
              <w:rPr>
                <w:rFonts w:ascii="Georgia" w:hAnsi="Georgia"/>
                <w:lang w:eastAsia="de-DE"/>
              </w:rPr>
              <w:t>„</w:t>
            </w:r>
            <w:r>
              <w:rPr>
                <w:rFonts w:ascii="Georgia" w:hAnsi="Georgia"/>
                <w:lang w:eastAsia="de-DE"/>
              </w:rPr>
              <w:t xml:space="preserve">2010 kamen die Indigenen mit der Idee dezentraler </w:t>
            </w:r>
            <w:r w:rsidR="006F73FD">
              <w:rPr>
                <w:rFonts w:ascii="Georgia" w:hAnsi="Georgia"/>
                <w:lang w:eastAsia="de-DE"/>
              </w:rPr>
              <w:t>Mini-</w:t>
            </w:r>
            <w:r>
              <w:rPr>
                <w:rFonts w:ascii="Georgia" w:hAnsi="Georgia"/>
                <w:lang w:eastAsia="de-DE"/>
              </w:rPr>
              <w:t>Wasserkraftwerke</w:t>
            </w:r>
            <w:r w:rsidRPr="00283876">
              <w:rPr>
                <w:rFonts w:ascii="Georgia" w:hAnsi="Georgia"/>
                <w:lang w:eastAsia="de-DE"/>
              </w:rPr>
              <w:t xml:space="preserve"> auf uns zu“, erinnert sich </w:t>
            </w:r>
            <w:r>
              <w:rPr>
                <w:rFonts w:ascii="Georgia" w:hAnsi="Georgia"/>
                <w:lang w:eastAsia="de-DE"/>
              </w:rPr>
              <w:t xml:space="preserve">José </w:t>
            </w:r>
            <w:r w:rsidRPr="00283876">
              <w:rPr>
                <w:rFonts w:ascii="Georgia" w:hAnsi="Georgia"/>
                <w:lang w:eastAsia="de-DE"/>
              </w:rPr>
              <w:t>Cruz</w:t>
            </w:r>
            <w:r>
              <w:rPr>
                <w:rFonts w:ascii="Georgia" w:hAnsi="Georgia"/>
                <w:lang w:eastAsia="de-DE"/>
              </w:rPr>
              <w:t xml:space="preserve">, Leiter von </w:t>
            </w:r>
            <w:proofErr w:type="spellStart"/>
            <w:r>
              <w:rPr>
                <w:rFonts w:ascii="Georgia" w:hAnsi="Georgia"/>
                <w:lang w:eastAsia="de-DE"/>
              </w:rPr>
              <w:t>MadreSelva</w:t>
            </w:r>
            <w:proofErr w:type="spellEnd"/>
            <w:r>
              <w:rPr>
                <w:rFonts w:ascii="Georgia" w:hAnsi="Georgia"/>
                <w:lang w:eastAsia="de-DE"/>
              </w:rPr>
              <w:t xml:space="preserve">. Für seine Organisation </w:t>
            </w:r>
            <w:r w:rsidRPr="00283876">
              <w:rPr>
                <w:rFonts w:ascii="Georgia" w:hAnsi="Georgia"/>
                <w:lang w:eastAsia="de-DE"/>
              </w:rPr>
              <w:t>wurde es eine Herausforderung. Cruz musste sich erst einmal selbst schlau machen.</w:t>
            </w:r>
            <w:r w:rsidR="00574151">
              <w:rPr>
                <w:rFonts w:ascii="Georgia" w:hAnsi="Georgia"/>
                <w:lang w:eastAsia="de-DE"/>
              </w:rPr>
              <w:t xml:space="preserve"> </w:t>
            </w:r>
            <w:r w:rsidR="00574151">
              <w:rPr>
                <w:rFonts w:ascii="Georgia" w:hAnsi="Georgia"/>
                <w:spacing w:val="-2"/>
              </w:rPr>
              <w:t>Zudem galt es</w:t>
            </w:r>
            <w:r w:rsidR="00574151" w:rsidRPr="00574151">
              <w:rPr>
                <w:rFonts w:ascii="Georgia" w:hAnsi="Georgia"/>
                <w:spacing w:val="-2"/>
              </w:rPr>
              <w:t xml:space="preserve">, viele Widerstände zu überwinden. Ein evangelikaler Prediger, bezahlt von lokalen Politikern und Energiefirmen, säte Zwietracht und redete das Vorhaben schlecht. Zeitungen veröffentlichten Hetzartikel gegen Cruz und seine Mitarbeitenden, bezahlte Schlägertrupps lauerten ihnen auf. </w:t>
            </w:r>
            <w:r w:rsidRPr="00283876">
              <w:rPr>
                <w:rFonts w:ascii="Georgia" w:hAnsi="Georgia"/>
                <w:lang w:eastAsia="de-DE"/>
              </w:rPr>
              <w:t xml:space="preserve"> </w:t>
            </w:r>
          </w:p>
          <w:p w14:paraId="49E75198" w14:textId="57AF41A0" w:rsidR="00283876" w:rsidRPr="00BF2920" w:rsidRDefault="00283876" w:rsidP="00283876">
            <w:pPr>
              <w:pStyle w:val="Kommentartext1"/>
              <w:rPr>
                <w:rFonts w:ascii="Georgia" w:hAnsi="Georgia" w:cs="Georgia"/>
                <w:color w:val="000000" w:themeColor="text1"/>
              </w:rPr>
            </w:pPr>
          </w:p>
        </w:tc>
      </w:tr>
    </w:tbl>
    <w:p w14:paraId="3000B0F8" w14:textId="77777777" w:rsidR="0021238F" w:rsidRDefault="0021238F" w:rsidP="0040559A">
      <w:pPr>
        <w:rPr>
          <w:sz w:val="20"/>
        </w:rPr>
      </w:pPr>
    </w:p>
    <w:p w14:paraId="6ADD8E47" w14:textId="77777777" w:rsidR="0021238F" w:rsidRDefault="0021238F" w:rsidP="0040559A">
      <w:pPr>
        <w:rPr>
          <w:sz w:val="20"/>
        </w:rPr>
      </w:pPr>
    </w:p>
    <w:p w14:paraId="608F1FC4" w14:textId="77777777" w:rsidR="0021238F" w:rsidRDefault="0021238F" w:rsidP="0040559A">
      <w:pPr>
        <w:rPr>
          <w:sz w:val="20"/>
        </w:rPr>
      </w:pPr>
    </w:p>
    <w:p w14:paraId="5948A1BA" w14:textId="77777777" w:rsidR="0021238F" w:rsidRDefault="0021238F" w:rsidP="0040559A">
      <w:pPr>
        <w:rPr>
          <w:sz w:val="20"/>
        </w:rPr>
      </w:pPr>
    </w:p>
    <w:p w14:paraId="5E6ED2BA" w14:textId="77777777" w:rsidR="0021238F" w:rsidRDefault="0021238F" w:rsidP="0040559A">
      <w:pPr>
        <w:rPr>
          <w:sz w:val="20"/>
        </w:rPr>
      </w:pPr>
    </w:p>
    <w:p w14:paraId="29451AFD" w14:textId="77777777" w:rsidR="0021238F" w:rsidRDefault="0021238F" w:rsidP="0040559A">
      <w:pPr>
        <w:rPr>
          <w:sz w:val="20"/>
        </w:rPr>
      </w:pPr>
    </w:p>
    <w:p w14:paraId="55FD240F" w14:textId="77777777" w:rsidR="0021238F" w:rsidRDefault="0021238F" w:rsidP="0040559A">
      <w:pPr>
        <w:rPr>
          <w:sz w:val="20"/>
        </w:rPr>
      </w:pPr>
    </w:p>
    <w:tbl>
      <w:tblPr>
        <w:tblW w:w="0" w:type="auto"/>
        <w:tblCellMar>
          <w:left w:w="70" w:type="dxa"/>
          <w:right w:w="70" w:type="dxa"/>
        </w:tblCellMar>
        <w:tblLook w:val="0000" w:firstRow="0" w:lastRow="0" w:firstColumn="0" w:lastColumn="0" w:noHBand="0" w:noVBand="0"/>
      </w:tblPr>
      <w:tblGrid>
        <w:gridCol w:w="1182"/>
        <w:gridCol w:w="8271"/>
      </w:tblGrid>
      <w:tr w:rsidR="0021238F" w:rsidRPr="00B340B5" w14:paraId="650DB963" w14:textId="77777777" w:rsidTr="006640FE">
        <w:trPr>
          <w:trHeight w:val="80"/>
        </w:trPr>
        <w:tc>
          <w:tcPr>
            <w:tcW w:w="1182" w:type="dxa"/>
          </w:tcPr>
          <w:p w14:paraId="6B5D4676"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b/>
                <w:bCs/>
              </w:rPr>
              <w:br w:type="page"/>
            </w:r>
            <w:r>
              <w:rPr>
                <w:rFonts w:ascii="Georgia" w:hAnsi="Georgia" w:cs="Tahoma"/>
                <w:b/>
                <w:bCs/>
              </w:rPr>
              <w:t>Folie 8</w:t>
            </w:r>
          </w:p>
        </w:tc>
        <w:tc>
          <w:tcPr>
            <w:tcW w:w="8271" w:type="dxa"/>
          </w:tcPr>
          <w:p w14:paraId="5D2E4E73" w14:textId="29F33565" w:rsidR="0021238F" w:rsidRDefault="0021238F" w:rsidP="006640FE">
            <w:pPr>
              <w:pStyle w:val="Textkrper-Zeileneinzug"/>
              <w:spacing w:after="0"/>
              <w:ind w:left="0"/>
              <w:rPr>
                <w:rFonts w:ascii="Georgia" w:hAnsi="Georgia"/>
                <w:sz w:val="20"/>
              </w:rPr>
            </w:pPr>
            <w:r w:rsidRPr="00574151">
              <w:rPr>
                <w:rFonts w:ascii="Georgia" w:hAnsi="Georgia"/>
                <w:spacing w:val="-2"/>
                <w:sz w:val="20"/>
              </w:rPr>
              <w:t>Do</w:t>
            </w:r>
            <w:r w:rsidR="00164437">
              <w:rPr>
                <w:rFonts w:ascii="Georgia" w:hAnsi="Georgia"/>
                <w:spacing w:val="-2"/>
                <w:sz w:val="20"/>
              </w:rPr>
              <w:t>ch die Befürworterinnen und Befürworter des Projektes</w:t>
            </w:r>
            <w:r w:rsidRPr="00574151">
              <w:rPr>
                <w:rFonts w:ascii="Georgia" w:hAnsi="Georgia"/>
                <w:spacing w:val="-2"/>
                <w:sz w:val="20"/>
              </w:rPr>
              <w:t xml:space="preserve"> verzagten nicht. </w:t>
            </w:r>
            <w:r w:rsidR="005D5E1A">
              <w:rPr>
                <w:rFonts w:ascii="Georgia" w:hAnsi="Georgia"/>
                <w:spacing w:val="-2"/>
                <w:sz w:val="20"/>
              </w:rPr>
              <w:t>Im Dorf La Gloria setzten sie es in die Tat um</w:t>
            </w:r>
            <w:r>
              <w:rPr>
                <w:rFonts w:ascii="Georgia" w:hAnsi="Georgia"/>
                <w:spacing w:val="-2"/>
                <w:sz w:val="20"/>
              </w:rPr>
              <w:t xml:space="preserve">. Hier lebt </w:t>
            </w:r>
            <w:r w:rsidR="005D5E1A">
              <w:rPr>
                <w:rFonts w:ascii="Georgia" w:hAnsi="Georgia"/>
                <w:spacing w:val="-2"/>
                <w:sz w:val="20"/>
              </w:rPr>
              <w:t xml:space="preserve">Mitinitiator </w:t>
            </w:r>
            <w:r w:rsidRPr="00BF2920">
              <w:rPr>
                <w:rFonts w:ascii="Georgia" w:hAnsi="Georgia"/>
                <w:sz w:val="20"/>
              </w:rPr>
              <w:t xml:space="preserve">Mario Chic mit Ehefrau </w:t>
            </w:r>
            <w:proofErr w:type="spellStart"/>
            <w:r w:rsidR="00E959A3">
              <w:rPr>
                <w:rFonts w:ascii="Georgia" w:hAnsi="Georgia"/>
                <w:sz w:val="20"/>
              </w:rPr>
              <w:t>Natividad</w:t>
            </w:r>
            <w:proofErr w:type="spellEnd"/>
            <w:r w:rsidR="00E959A3">
              <w:rPr>
                <w:rFonts w:ascii="Georgia" w:hAnsi="Georgia"/>
                <w:sz w:val="20"/>
              </w:rPr>
              <w:t xml:space="preserve"> </w:t>
            </w:r>
            <w:proofErr w:type="spellStart"/>
            <w:r w:rsidRPr="00BF2920">
              <w:rPr>
                <w:rFonts w:ascii="Georgia" w:hAnsi="Georgia"/>
                <w:sz w:val="20"/>
              </w:rPr>
              <w:t>Yat</w:t>
            </w:r>
            <w:proofErr w:type="spellEnd"/>
            <w:r w:rsidRPr="00BF2920">
              <w:rPr>
                <w:rFonts w:ascii="Georgia" w:hAnsi="Georgia"/>
                <w:sz w:val="20"/>
              </w:rPr>
              <w:t xml:space="preserve"> und seinen vier Kindern </w:t>
            </w:r>
            <w:proofErr w:type="spellStart"/>
            <w:r w:rsidRPr="00BF2920">
              <w:rPr>
                <w:rFonts w:ascii="Georgia" w:hAnsi="Georgia"/>
                <w:sz w:val="20"/>
              </w:rPr>
              <w:t>Bertina</w:t>
            </w:r>
            <w:proofErr w:type="spellEnd"/>
            <w:r w:rsidRPr="00BF2920">
              <w:rPr>
                <w:rFonts w:ascii="Georgia" w:hAnsi="Georgia"/>
                <w:sz w:val="20"/>
              </w:rPr>
              <w:t xml:space="preserve">, Victoria, Glenda und </w:t>
            </w:r>
            <w:r>
              <w:rPr>
                <w:rFonts w:ascii="Georgia" w:hAnsi="Georgia"/>
                <w:sz w:val="20"/>
              </w:rPr>
              <w:t>Mario</w:t>
            </w:r>
            <w:r w:rsidRPr="00BF2920">
              <w:rPr>
                <w:rFonts w:ascii="Georgia" w:hAnsi="Georgia"/>
                <w:sz w:val="20"/>
              </w:rPr>
              <w:t>.</w:t>
            </w:r>
            <w:r>
              <w:rPr>
                <w:rFonts w:ascii="Georgia" w:hAnsi="Georgia"/>
                <w:sz w:val="20"/>
              </w:rPr>
              <w:t xml:space="preserve"> </w:t>
            </w:r>
            <w:r w:rsidRPr="00BF2920">
              <w:rPr>
                <w:rFonts w:ascii="Georgia" w:hAnsi="Georgia"/>
                <w:sz w:val="20"/>
              </w:rPr>
              <w:t xml:space="preserve">La Gloria liegt in der </w:t>
            </w:r>
            <w:proofErr w:type="spellStart"/>
            <w:r w:rsidRPr="00BF2920">
              <w:rPr>
                <w:rFonts w:ascii="Georgia" w:hAnsi="Georgia"/>
                <w:sz w:val="20"/>
              </w:rPr>
              <w:t>Zona</w:t>
            </w:r>
            <w:proofErr w:type="spellEnd"/>
            <w:r w:rsidRPr="00BF2920">
              <w:rPr>
                <w:rFonts w:ascii="Georgia" w:hAnsi="Georgia"/>
                <w:sz w:val="20"/>
              </w:rPr>
              <w:t xml:space="preserve"> Reina, wo nach dem Bürgerkrieg Tausende Flüchtlingsfamilien angesiedelt wurden – die meisten davon Indigene. </w:t>
            </w:r>
          </w:p>
          <w:p w14:paraId="74651619" w14:textId="3C3F22FE" w:rsidR="0021238F" w:rsidRPr="00BF2920" w:rsidRDefault="0021238F" w:rsidP="006640FE">
            <w:pPr>
              <w:pStyle w:val="Textkrper-Zeileneinzug"/>
              <w:spacing w:after="0"/>
              <w:ind w:left="0"/>
              <w:rPr>
                <w:rFonts w:ascii="Georgia" w:hAnsi="Georgia"/>
                <w:sz w:val="20"/>
              </w:rPr>
            </w:pPr>
          </w:p>
        </w:tc>
      </w:tr>
      <w:tr w:rsidR="0021238F" w:rsidRPr="00B340B5" w14:paraId="3D441560" w14:textId="77777777" w:rsidTr="006640FE">
        <w:trPr>
          <w:trHeight w:val="235"/>
        </w:trPr>
        <w:tc>
          <w:tcPr>
            <w:tcW w:w="1182" w:type="dxa"/>
          </w:tcPr>
          <w:p w14:paraId="5A8DF1FD" w14:textId="77777777" w:rsidR="0021238F" w:rsidRPr="00BF2920" w:rsidRDefault="0021238F" w:rsidP="006640FE">
            <w:pPr>
              <w:pStyle w:val="Textkrper2"/>
              <w:tabs>
                <w:tab w:val="right" w:pos="9072"/>
              </w:tabs>
              <w:rPr>
                <w:rFonts w:ascii="Georgia" w:hAnsi="Georgia" w:cs="Tahoma"/>
                <w:b/>
                <w:bCs/>
                <w:color w:val="000000" w:themeColor="text1"/>
              </w:rPr>
            </w:pPr>
            <w:r>
              <w:rPr>
                <w:rFonts w:ascii="Georgia" w:hAnsi="Georgia" w:cs="Tahoma"/>
                <w:b/>
                <w:bCs/>
                <w:color w:val="000000" w:themeColor="text1"/>
              </w:rPr>
              <w:t>Folie 9</w:t>
            </w:r>
          </w:p>
        </w:tc>
        <w:tc>
          <w:tcPr>
            <w:tcW w:w="8271" w:type="dxa"/>
          </w:tcPr>
          <w:p w14:paraId="370AFFDE" w14:textId="7A88912A" w:rsidR="0021238F" w:rsidRDefault="0021238F" w:rsidP="0021238F">
            <w:pPr>
              <w:rPr>
                <w:rFonts w:ascii="Georgia" w:hAnsi="Georgia"/>
                <w:spacing w:val="-2"/>
                <w:sz w:val="20"/>
              </w:rPr>
            </w:pPr>
            <w:r>
              <w:rPr>
                <w:rFonts w:ascii="Georgia" w:hAnsi="Georgia"/>
                <w:spacing w:val="-2"/>
                <w:sz w:val="20"/>
              </w:rPr>
              <w:t xml:space="preserve">In monatelanger Arbeit hoben die Gemeindemitglieder Kanäle </w:t>
            </w:r>
            <w:r w:rsidRPr="00574151">
              <w:rPr>
                <w:rFonts w:ascii="Georgia" w:hAnsi="Georgia"/>
                <w:spacing w:val="-2"/>
                <w:sz w:val="20"/>
              </w:rPr>
              <w:t>aus, leiteten einen Teil des Flusses um, legten Sedimentierungsbecken an, stellten Strommasten auf, verlegten Kabel</w:t>
            </w:r>
            <w:r w:rsidR="006469B4">
              <w:rPr>
                <w:rFonts w:ascii="Georgia" w:hAnsi="Georgia"/>
                <w:spacing w:val="-2"/>
                <w:sz w:val="20"/>
              </w:rPr>
              <w:t xml:space="preserve"> und</w:t>
            </w:r>
            <w:r w:rsidRPr="00574151">
              <w:rPr>
                <w:rFonts w:ascii="Georgia" w:hAnsi="Georgia"/>
                <w:spacing w:val="-2"/>
                <w:sz w:val="20"/>
              </w:rPr>
              <w:t xml:space="preserve"> bauten ein kleines Elektrizitätswerk. </w:t>
            </w:r>
          </w:p>
          <w:p w14:paraId="12896DC0" w14:textId="36A36FF6" w:rsidR="0021238F" w:rsidRPr="00BF2920" w:rsidRDefault="0021238F" w:rsidP="0021238F">
            <w:pPr>
              <w:rPr>
                <w:rFonts w:ascii="Georgia" w:hAnsi="Georgia"/>
                <w:color w:val="000000" w:themeColor="text1"/>
                <w:sz w:val="20"/>
              </w:rPr>
            </w:pPr>
          </w:p>
        </w:tc>
      </w:tr>
      <w:tr w:rsidR="0021238F" w:rsidRPr="0040559A" w14:paraId="72E2BB6A" w14:textId="77777777" w:rsidTr="006640FE">
        <w:trPr>
          <w:trHeight w:val="80"/>
        </w:trPr>
        <w:tc>
          <w:tcPr>
            <w:tcW w:w="1182" w:type="dxa"/>
          </w:tcPr>
          <w:p w14:paraId="77F4C74F"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cs="Tahoma"/>
                <w:b/>
                <w:bCs/>
              </w:rPr>
              <w:t>Folie 10</w:t>
            </w:r>
          </w:p>
        </w:tc>
        <w:tc>
          <w:tcPr>
            <w:tcW w:w="8271" w:type="dxa"/>
          </w:tcPr>
          <w:p w14:paraId="3C9B963A" w14:textId="480BF052" w:rsidR="0021238F" w:rsidRDefault="0021238F" w:rsidP="0021238F">
            <w:pPr>
              <w:rPr>
                <w:rFonts w:ascii="Georgia" w:hAnsi="Georgia"/>
                <w:spacing w:val="-2"/>
                <w:sz w:val="20"/>
              </w:rPr>
            </w:pPr>
            <w:r w:rsidRPr="00574151">
              <w:rPr>
                <w:rFonts w:ascii="Georgia" w:hAnsi="Georgia"/>
                <w:spacing w:val="-2"/>
                <w:sz w:val="20"/>
              </w:rPr>
              <w:t xml:space="preserve">Die ganze Gemeinde half dabei – „auch wir Frauen“, betont </w:t>
            </w:r>
            <w:proofErr w:type="spellStart"/>
            <w:r w:rsidR="00E959A3">
              <w:rPr>
                <w:rFonts w:ascii="Georgia" w:hAnsi="Georgia"/>
                <w:spacing w:val="-2"/>
                <w:sz w:val="20"/>
              </w:rPr>
              <w:t>Natividad</w:t>
            </w:r>
            <w:proofErr w:type="spellEnd"/>
            <w:r w:rsidR="00E959A3">
              <w:rPr>
                <w:rFonts w:ascii="Georgia" w:hAnsi="Georgia"/>
                <w:spacing w:val="-2"/>
                <w:sz w:val="20"/>
              </w:rPr>
              <w:t xml:space="preserve"> </w:t>
            </w:r>
            <w:proofErr w:type="spellStart"/>
            <w:r w:rsidRPr="00574151">
              <w:rPr>
                <w:rFonts w:ascii="Georgia" w:hAnsi="Georgia"/>
                <w:spacing w:val="-2"/>
                <w:sz w:val="20"/>
              </w:rPr>
              <w:t>Yat</w:t>
            </w:r>
            <w:proofErr w:type="spellEnd"/>
            <w:r w:rsidRPr="00574151">
              <w:rPr>
                <w:rFonts w:ascii="Georgia" w:hAnsi="Georgia"/>
                <w:spacing w:val="-2"/>
                <w:sz w:val="20"/>
              </w:rPr>
              <w:t>. Ausgewählte Gemeindemit</w:t>
            </w:r>
            <w:r w:rsidR="005C59A1">
              <w:rPr>
                <w:rFonts w:ascii="Georgia" w:hAnsi="Georgia"/>
                <w:spacing w:val="-2"/>
                <w:sz w:val="20"/>
              </w:rPr>
              <w:softHyphen/>
            </w:r>
            <w:r w:rsidRPr="00574151">
              <w:rPr>
                <w:rFonts w:ascii="Georgia" w:hAnsi="Georgia"/>
                <w:spacing w:val="-2"/>
                <w:sz w:val="20"/>
              </w:rPr>
              <w:t>glie</w:t>
            </w:r>
            <w:r w:rsidR="005C59A1">
              <w:rPr>
                <w:rFonts w:ascii="Georgia" w:hAnsi="Georgia"/>
                <w:spacing w:val="-2"/>
                <w:sz w:val="20"/>
              </w:rPr>
              <w:softHyphen/>
            </w:r>
            <w:r w:rsidRPr="00574151">
              <w:rPr>
                <w:rFonts w:ascii="Georgia" w:hAnsi="Georgia"/>
                <w:spacing w:val="-2"/>
                <w:sz w:val="20"/>
              </w:rPr>
              <w:t xml:space="preserve">der konnten sich zudem in Elektrik oder Buchhaltung weiterbilden. „Es war ein Projekt, von dem wir alle etwas hatten“, sagt </w:t>
            </w:r>
            <w:r w:rsidR="00DE4D80">
              <w:rPr>
                <w:rFonts w:ascii="Georgia" w:hAnsi="Georgia"/>
                <w:spacing w:val="-2"/>
                <w:sz w:val="20"/>
              </w:rPr>
              <w:t>Mario</w:t>
            </w:r>
            <w:r w:rsidR="00E959A3">
              <w:rPr>
                <w:rFonts w:ascii="Georgia" w:hAnsi="Georgia"/>
                <w:spacing w:val="-2"/>
                <w:sz w:val="20"/>
              </w:rPr>
              <w:t xml:space="preserve"> Chic</w:t>
            </w:r>
            <w:r w:rsidRPr="00574151">
              <w:rPr>
                <w:rFonts w:ascii="Georgia" w:hAnsi="Georgia"/>
                <w:spacing w:val="-2"/>
                <w:sz w:val="20"/>
              </w:rPr>
              <w:t>.</w:t>
            </w:r>
          </w:p>
          <w:p w14:paraId="7F120F52" w14:textId="37DF150C" w:rsidR="0021238F" w:rsidRPr="00BF2920" w:rsidRDefault="0021238F" w:rsidP="006640FE">
            <w:pPr>
              <w:jc w:val="both"/>
              <w:rPr>
                <w:rFonts w:ascii="Georgia" w:hAnsi="Georgia" w:cs="Georgia"/>
                <w:color w:val="000000" w:themeColor="text1"/>
                <w:sz w:val="20"/>
              </w:rPr>
            </w:pPr>
          </w:p>
        </w:tc>
      </w:tr>
      <w:tr w:rsidR="0021238F" w:rsidRPr="0040559A" w14:paraId="7DEB0B7B" w14:textId="77777777" w:rsidTr="006640FE">
        <w:trPr>
          <w:trHeight w:val="80"/>
        </w:trPr>
        <w:tc>
          <w:tcPr>
            <w:tcW w:w="1182" w:type="dxa"/>
          </w:tcPr>
          <w:p w14:paraId="7F3CD0CF"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cs="Tahoma"/>
                <w:b/>
                <w:bCs/>
              </w:rPr>
              <w:t>Folie 11</w:t>
            </w:r>
          </w:p>
        </w:tc>
        <w:tc>
          <w:tcPr>
            <w:tcW w:w="8271" w:type="dxa"/>
          </w:tcPr>
          <w:p w14:paraId="6976A78E" w14:textId="48A6868F" w:rsidR="0021238F" w:rsidRDefault="0021238F" w:rsidP="006640FE">
            <w:pPr>
              <w:autoSpaceDE w:val="0"/>
              <w:autoSpaceDN w:val="0"/>
              <w:adjustRightInd w:val="0"/>
              <w:rPr>
                <w:rFonts w:ascii="Georgia" w:hAnsi="Georgia"/>
                <w:sz w:val="20"/>
              </w:rPr>
            </w:pPr>
            <w:r w:rsidRPr="00BF2920">
              <w:rPr>
                <w:rFonts w:ascii="Georgia" w:hAnsi="Georgia"/>
                <w:sz w:val="20"/>
              </w:rPr>
              <w:t xml:space="preserve">Als schließlich 2012 die erste Turbine ans Netz ging, feierte die Gemeinde ein rauschendes Fest. „Ein Traum wurde wahr. Nie hätten meine Großeltern das für möglich gehalten“, sagt </w:t>
            </w:r>
            <w:proofErr w:type="spellStart"/>
            <w:r w:rsidRPr="00BF2920">
              <w:rPr>
                <w:rFonts w:ascii="Georgia" w:hAnsi="Georgia"/>
                <w:sz w:val="20"/>
              </w:rPr>
              <w:t>Bertina</w:t>
            </w:r>
            <w:proofErr w:type="spellEnd"/>
            <w:r w:rsidRPr="00BF2920">
              <w:rPr>
                <w:rFonts w:ascii="Georgia" w:hAnsi="Georgia"/>
                <w:sz w:val="20"/>
              </w:rPr>
              <w:t xml:space="preserve">, die 23-jährige Tochter von </w:t>
            </w:r>
            <w:r w:rsidR="000F1D4A">
              <w:rPr>
                <w:rFonts w:ascii="Georgia" w:hAnsi="Georgia"/>
                <w:sz w:val="20"/>
              </w:rPr>
              <w:t xml:space="preserve">Mario und </w:t>
            </w:r>
            <w:proofErr w:type="spellStart"/>
            <w:r w:rsidR="000F1D4A">
              <w:rPr>
                <w:rFonts w:ascii="Georgia" w:hAnsi="Georgia"/>
                <w:sz w:val="20"/>
              </w:rPr>
              <w:t>Yat</w:t>
            </w:r>
            <w:proofErr w:type="spellEnd"/>
            <w:r w:rsidRPr="00BF2920">
              <w:rPr>
                <w:rFonts w:ascii="Georgia" w:hAnsi="Georgia"/>
                <w:sz w:val="20"/>
              </w:rPr>
              <w:t xml:space="preserve">. </w:t>
            </w:r>
          </w:p>
          <w:p w14:paraId="7CE87C07" w14:textId="15689DB3" w:rsidR="0021238F" w:rsidRPr="00BF2920" w:rsidRDefault="0021238F" w:rsidP="006640FE">
            <w:pPr>
              <w:autoSpaceDE w:val="0"/>
              <w:autoSpaceDN w:val="0"/>
              <w:adjustRightInd w:val="0"/>
              <w:rPr>
                <w:rFonts w:ascii="Georgia" w:hAnsi="Georgia" w:cs="Georgia"/>
                <w:sz w:val="20"/>
              </w:rPr>
            </w:pPr>
          </w:p>
        </w:tc>
      </w:tr>
      <w:tr w:rsidR="0021238F" w:rsidRPr="0040559A" w14:paraId="43427D9E" w14:textId="77777777" w:rsidTr="006640FE">
        <w:trPr>
          <w:trHeight w:val="80"/>
        </w:trPr>
        <w:tc>
          <w:tcPr>
            <w:tcW w:w="1182" w:type="dxa"/>
          </w:tcPr>
          <w:p w14:paraId="3D246019"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cs="Tahoma"/>
                <w:b/>
                <w:bCs/>
              </w:rPr>
              <w:t>Folie 12</w:t>
            </w:r>
          </w:p>
        </w:tc>
        <w:tc>
          <w:tcPr>
            <w:tcW w:w="8271" w:type="dxa"/>
          </w:tcPr>
          <w:p w14:paraId="37878702" w14:textId="3784F3B1" w:rsidR="0021238F" w:rsidRPr="00BF2920" w:rsidRDefault="00CB42CC" w:rsidP="006640FE">
            <w:pPr>
              <w:autoSpaceDE w:val="0"/>
              <w:autoSpaceDN w:val="0"/>
              <w:adjustRightInd w:val="0"/>
              <w:rPr>
                <w:rFonts w:ascii="Georgia" w:hAnsi="Georgia" w:cs="Georgia"/>
                <w:sz w:val="20"/>
              </w:rPr>
            </w:pPr>
            <w:r>
              <w:rPr>
                <w:rFonts w:ascii="Georgia" w:hAnsi="Georgia"/>
                <w:sz w:val="20"/>
              </w:rPr>
              <w:t>Seither hat sich</w:t>
            </w:r>
            <w:r w:rsidR="00A4611D">
              <w:rPr>
                <w:rFonts w:ascii="Georgia" w:hAnsi="Georgia"/>
                <w:sz w:val="20"/>
              </w:rPr>
              <w:t xml:space="preserve"> das Leben in der</w:t>
            </w:r>
            <w:r>
              <w:rPr>
                <w:rFonts w:ascii="Georgia" w:hAnsi="Georgia"/>
                <w:sz w:val="20"/>
              </w:rPr>
              <w:t xml:space="preserve"> Gemeinde</w:t>
            </w:r>
            <w:r w:rsidR="0021238F" w:rsidRPr="00BF2920">
              <w:rPr>
                <w:rFonts w:ascii="Georgia" w:hAnsi="Georgia"/>
                <w:sz w:val="20"/>
              </w:rPr>
              <w:t xml:space="preserve"> rasant verändert. Geschäfte bleiben abends länger auf, ein Handyladen und eine Schweißerei haben eröffnet, eine Bäcker</w:t>
            </w:r>
            <w:r w:rsidR="000F1D4A">
              <w:rPr>
                <w:rFonts w:ascii="Georgia" w:hAnsi="Georgia"/>
                <w:sz w:val="20"/>
              </w:rPr>
              <w:t>ei</w:t>
            </w:r>
            <w:r w:rsidR="0021238F" w:rsidRPr="00BF2920">
              <w:rPr>
                <w:rFonts w:ascii="Georgia" w:hAnsi="Georgia"/>
                <w:sz w:val="20"/>
              </w:rPr>
              <w:t>-Kooperative wird gerade gegründet.</w:t>
            </w:r>
          </w:p>
          <w:p w14:paraId="65532F17" w14:textId="77777777" w:rsidR="0021238F" w:rsidRPr="00BF2920" w:rsidRDefault="0021238F" w:rsidP="006640FE">
            <w:pPr>
              <w:rPr>
                <w:rFonts w:ascii="Georgia" w:hAnsi="Georgia" w:cs="Georgia"/>
                <w:sz w:val="20"/>
              </w:rPr>
            </w:pPr>
          </w:p>
        </w:tc>
      </w:tr>
      <w:tr w:rsidR="0021238F" w:rsidRPr="0040559A" w14:paraId="7026B454" w14:textId="77777777" w:rsidTr="006640FE">
        <w:trPr>
          <w:trHeight w:val="80"/>
        </w:trPr>
        <w:tc>
          <w:tcPr>
            <w:tcW w:w="1182" w:type="dxa"/>
          </w:tcPr>
          <w:p w14:paraId="68D9DE54"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rPr>
              <w:br w:type="page"/>
            </w:r>
            <w:r w:rsidRPr="00BF2920">
              <w:rPr>
                <w:rFonts w:ascii="Georgia" w:hAnsi="Georgia" w:cs="Tahoma"/>
                <w:b/>
                <w:bCs/>
              </w:rPr>
              <w:t>Folie 13</w:t>
            </w:r>
          </w:p>
        </w:tc>
        <w:tc>
          <w:tcPr>
            <w:tcW w:w="8271" w:type="dxa"/>
          </w:tcPr>
          <w:p w14:paraId="093324BF" w14:textId="6003D118" w:rsidR="0021238F" w:rsidRPr="00BF2920" w:rsidRDefault="00A4611D" w:rsidP="006640FE">
            <w:pPr>
              <w:autoSpaceDE w:val="0"/>
              <w:autoSpaceDN w:val="0"/>
              <w:adjustRightInd w:val="0"/>
              <w:rPr>
                <w:rFonts w:ascii="Georgia" w:eastAsia="GalaxieCopernicus-Book" w:hAnsi="Georgia" w:cs="GalaxieCopernicus-Book"/>
                <w:sz w:val="20"/>
              </w:rPr>
            </w:pPr>
            <w:r>
              <w:rPr>
                <w:rFonts w:ascii="Georgia" w:hAnsi="Georgia"/>
                <w:sz w:val="20"/>
              </w:rPr>
              <w:t xml:space="preserve">Mario </w:t>
            </w:r>
            <w:r w:rsidR="0021238F" w:rsidRPr="00BF2920">
              <w:rPr>
                <w:rFonts w:ascii="Georgia" w:hAnsi="Georgia"/>
                <w:sz w:val="20"/>
              </w:rPr>
              <w:t>Chic, der von einem Arbeitsaufenthalt in den USA elektrische Sägen und Hobel mitgebracht hat, will eine Schreinerei aufmachen, wenn er sein eigenes Häuschen fertig renoviert hat.</w:t>
            </w:r>
          </w:p>
          <w:p w14:paraId="0A1559E7" w14:textId="77777777" w:rsidR="0021238F" w:rsidRPr="00BF2920" w:rsidRDefault="0021238F" w:rsidP="006640FE">
            <w:pPr>
              <w:autoSpaceDE w:val="0"/>
              <w:autoSpaceDN w:val="0"/>
              <w:adjustRightInd w:val="0"/>
              <w:rPr>
                <w:rFonts w:ascii="Georgia" w:hAnsi="Georgia" w:cs="Arial"/>
                <w:sz w:val="20"/>
              </w:rPr>
            </w:pPr>
          </w:p>
        </w:tc>
      </w:tr>
      <w:tr w:rsidR="0021238F" w:rsidRPr="0040559A" w14:paraId="5DA6E88B" w14:textId="77777777" w:rsidTr="006640FE">
        <w:trPr>
          <w:trHeight w:val="257"/>
        </w:trPr>
        <w:tc>
          <w:tcPr>
            <w:tcW w:w="1182" w:type="dxa"/>
          </w:tcPr>
          <w:p w14:paraId="6B48C92E" w14:textId="79002AAC" w:rsidR="0021238F" w:rsidRPr="00BF2920" w:rsidRDefault="0021238F" w:rsidP="006640FE">
            <w:pPr>
              <w:pStyle w:val="Textkrper2"/>
              <w:tabs>
                <w:tab w:val="right" w:pos="9072"/>
              </w:tabs>
              <w:rPr>
                <w:rFonts w:ascii="Georgia" w:hAnsi="Georgia" w:cs="Tahoma"/>
                <w:b/>
                <w:bCs/>
              </w:rPr>
            </w:pPr>
            <w:r w:rsidRPr="00BF2920">
              <w:rPr>
                <w:rFonts w:ascii="Georgia" w:hAnsi="Georgia"/>
              </w:rPr>
              <w:br w:type="page"/>
            </w:r>
            <w:r w:rsidRPr="00BF2920">
              <w:rPr>
                <w:rFonts w:ascii="Georgia" w:hAnsi="Georgia" w:cs="Tahoma"/>
                <w:b/>
                <w:bCs/>
              </w:rPr>
              <w:t>Folie 1</w:t>
            </w:r>
            <w:r w:rsidR="005D5E1A">
              <w:rPr>
                <w:rFonts w:ascii="Georgia" w:hAnsi="Georgia" w:cs="Tahoma"/>
                <w:b/>
                <w:bCs/>
              </w:rPr>
              <w:t>4</w:t>
            </w:r>
          </w:p>
        </w:tc>
        <w:tc>
          <w:tcPr>
            <w:tcW w:w="8271" w:type="dxa"/>
          </w:tcPr>
          <w:p w14:paraId="625AD4B5" w14:textId="0A1F91D8" w:rsidR="0021238F" w:rsidRPr="00BF2920" w:rsidRDefault="005D5E1A" w:rsidP="006640FE">
            <w:pPr>
              <w:rPr>
                <w:rFonts w:ascii="Georgia" w:hAnsi="Georgia"/>
                <w:sz w:val="20"/>
              </w:rPr>
            </w:pPr>
            <w:r>
              <w:rPr>
                <w:rFonts w:ascii="Georgia" w:hAnsi="Georgia"/>
                <w:sz w:val="20"/>
              </w:rPr>
              <w:t xml:space="preserve">Seine Tochter </w:t>
            </w:r>
            <w:proofErr w:type="spellStart"/>
            <w:r w:rsidR="0021238F" w:rsidRPr="00BF2920">
              <w:rPr>
                <w:rFonts w:ascii="Georgia" w:hAnsi="Georgia"/>
                <w:sz w:val="20"/>
              </w:rPr>
              <w:t>Bertina</w:t>
            </w:r>
            <w:proofErr w:type="spellEnd"/>
            <w:r w:rsidR="0021238F" w:rsidRPr="00BF2920">
              <w:rPr>
                <w:rFonts w:ascii="Georgia" w:hAnsi="Georgia"/>
                <w:sz w:val="20"/>
              </w:rPr>
              <w:t xml:space="preserve"> gehört zu einer Gruppe junger Frauen, die mit Unterstützung von Utz </w:t>
            </w:r>
            <w:proofErr w:type="spellStart"/>
            <w:r w:rsidR="0021238F" w:rsidRPr="00BF2920">
              <w:rPr>
                <w:rFonts w:ascii="Georgia" w:hAnsi="Georgia"/>
                <w:sz w:val="20"/>
              </w:rPr>
              <w:t>Che</w:t>
            </w:r>
            <w:proofErr w:type="spellEnd"/>
            <w:r w:rsidR="0021238F" w:rsidRPr="00BF2920">
              <w:rPr>
                <w:rFonts w:ascii="Georgia" w:hAnsi="Georgia"/>
                <w:sz w:val="20"/>
              </w:rPr>
              <w:t>‘, einer weiteren Partnerorganisation von Brot für die Welt, Gemüsegärten zur gesünde</w:t>
            </w:r>
            <w:r w:rsidR="005C59A1">
              <w:rPr>
                <w:rFonts w:ascii="Georgia" w:hAnsi="Georgia"/>
                <w:sz w:val="20"/>
              </w:rPr>
              <w:softHyphen/>
            </w:r>
            <w:r w:rsidR="0021238F" w:rsidRPr="00BF2920">
              <w:rPr>
                <w:rFonts w:ascii="Georgia" w:hAnsi="Georgia"/>
                <w:sz w:val="20"/>
              </w:rPr>
              <w:t>re</w:t>
            </w:r>
            <w:r w:rsidR="00CB42CC">
              <w:rPr>
                <w:rFonts w:ascii="Georgia" w:hAnsi="Georgia"/>
                <w:sz w:val="20"/>
              </w:rPr>
              <w:t>n Eigenversorgung angelegt hat</w:t>
            </w:r>
            <w:r w:rsidR="0021238F" w:rsidRPr="00BF2920">
              <w:rPr>
                <w:rFonts w:ascii="Georgia" w:hAnsi="Georgia"/>
                <w:sz w:val="20"/>
              </w:rPr>
              <w:t xml:space="preserve"> und einen kleinen </w:t>
            </w:r>
            <w:r w:rsidR="00CB42CC">
              <w:rPr>
                <w:rFonts w:ascii="Georgia" w:hAnsi="Georgia"/>
                <w:sz w:val="20"/>
              </w:rPr>
              <w:t>Stall mit Legehennen unterhält</w:t>
            </w:r>
            <w:r w:rsidR="0021238F" w:rsidRPr="00BF2920">
              <w:rPr>
                <w:rFonts w:ascii="Georgia" w:hAnsi="Georgia"/>
                <w:sz w:val="20"/>
              </w:rPr>
              <w:t>, deren Eier sie auf dem Markt verkaufen.</w:t>
            </w:r>
          </w:p>
          <w:p w14:paraId="519F0C47" w14:textId="77777777" w:rsidR="0021238F" w:rsidRPr="00BF2920" w:rsidRDefault="0021238F" w:rsidP="006640FE">
            <w:pPr>
              <w:rPr>
                <w:rFonts w:ascii="Georgia" w:hAnsi="Georgia" w:cs="Georgia"/>
                <w:sz w:val="20"/>
              </w:rPr>
            </w:pPr>
          </w:p>
        </w:tc>
      </w:tr>
      <w:tr w:rsidR="0021238F" w:rsidRPr="0040559A" w14:paraId="13639464" w14:textId="77777777" w:rsidTr="006640FE">
        <w:trPr>
          <w:trHeight w:val="257"/>
        </w:trPr>
        <w:tc>
          <w:tcPr>
            <w:tcW w:w="1182" w:type="dxa"/>
          </w:tcPr>
          <w:p w14:paraId="6733F3C9" w14:textId="2DE1CD98" w:rsidR="0021238F" w:rsidRPr="00BF2920" w:rsidRDefault="0021238F" w:rsidP="006640FE">
            <w:pPr>
              <w:pStyle w:val="Textkrper2"/>
              <w:tabs>
                <w:tab w:val="right" w:pos="9072"/>
              </w:tabs>
              <w:rPr>
                <w:rFonts w:ascii="Georgia" w:hAnsi="Georgia"/>
              </w:rPr>
            </w:pPr>
            <w:r w:rsidRPr="00BF2920">
              <w:rPr>
                <w:rFonts w:ascii="Georgia" w:hAnsi="Georgia" w:cs="Tahoma"/>
                <w:b/>
                <w:bCs/>
              </w:rPr>
              <w:t>Folie 1</w:t>
            </w:r>
            <w:r w:rsidR="005D5E1A">
              <w:rPr>
                <w:rFonts w:ascii="Georgia" w:hAnsi="Georgia" w:cs="Tahoma"/>
                <w:b/>
                <w:bCs/>
              </w:rPr>
              <w:t>5</w:t>
            </w:r>
          </w:p>
        </w:tc>
        <w:tc>
          <w:tcPr>
            <w:tcW w:w="8271" w:type="dxa"/>
          </w:tcPr>
          <w:p w14:paraId="4F1C574F" w14:textId="4351776E" w:rsidR="0021238F" w:rsidRPr="00BF2920" w:rsidRDefault="0021238F" w:rsidP="006640FE">
            <w:pPr>
              <w:autoSpaceDE w:val="0"/>
              <w:autoSpaceDN w:val="0"/>
              <w:adjustRightInd w:val="0"/>
              <w:rPr>
                <w:rFonts w:ascii="Georgia" w:eastAsia="GalaxieCopernicus-Book" w:hAnsi="Georgia" w:cs="GalaxieCopernicus-Book"/>
                <w:sz w:val="20"/>
              </w:rPr>
            </w:pPr>
            <w:r w:rsidRPr="00BF2920">
              <w:rPr>
                <w:rFonts w:ascii="Georgia" w:hAnsi="Georgia"/>
                <w:sz w:val="20"/>
              </w:rPr>
              <w:t>Eine andere Frauengruppe stellt Seifen her, eine dritte betreibt eine Saatgutbank mit loka</w:t>
            </w:r>
            <w:r w:rsidR="005C59A1">
              <w:rPr>
                <w:rFonts w:ascii="Georgia" w:hAnsi="Georgia"/>
                <w:sz w:val="20"/>
              </w:rPr>
              <w:softHyphen/>
            </w:r>
            <w:r w:rsidRPr="00BF2920">
              <w:rPr>
                <w:rFonts w:ascii="Georgia" w:hAnsi="Georgia"/>
                <w:sz w:val="20"/>
              </w:rPr>
              <w:t xml:space="preserve">len </w:t>
            </w:r>
            <w:r w:rsidR="00164437">
              <w:rPr>
                <w:rFonts w:ascii="Georgia" w:hAnsi="Georgia"/>
                <w:sz w:val="20"/>
              </w:rPr>
              <w:t xml:space="preserve">Sorten, um die Abhängigkeit von </w:t>
            </w:r>
            <w:bookmarkStart w:id="0" w:name="_GoBack"/>
            <w:bookmarkEnd w:id="0"/>
            <w:r w:rsidRPr="00BF2920">
              <w:rPr>
                <w:rFonts w:ascii="Georgia" w:hAnsi="Georgia"/>
                <w:sz w:val="20"/>
              </w:rPr>
              <w:t>Händlern und ihrem gentechnisch veränderten Saat</w:t>
            </w:r>
            <w:r w:rsidR="005C59A1">
              <w:rPr>
                <w:rFonts w:ascii="Georgia" w:hAnsi="Georgia"/>
                <w:sz w:val="20"/>
              </w:rPr>
              <w:softHyphen/>
            </w:r>
            <w:r w:rsidRPr="00BF2920">
              <w:rPr>
                <w:rFonts w:ascii="Georgia" w:hAnsi="Georgia"/>
                <w:sz w:val="20"/>
              </w:rPr>
              <w:t>gut zu verringern.</w:t>
            </w:r>
          </w:p>
          <w:p w14:paraId="0D4E641E" w14:textId="77777777" w:rsidR="0021238F" w:rsidRPr="00BF2920" w:rsidRDefault="0021238F" w:rsidP="006640FE">
            <w:pPr>
              <w:autoSpaceDE w:val="0"/>
              <w:autoSpaceDN w:val="0"/>
              <w:adjustRightInd w:val="0"/>
              <w:rPr>
                <w:rFonts w:ascii="Georgia" w:eastAsia="GalaxieCopernicus-Book" w:hAnsi="Georgia" w:cs="GalaxieCopernicus-Book"/>
                <w:sz w:val="20"/>
              </w:rPr>
            </w:pPr>
          </w:p>
        </w:tc>
      </w:tr>
      <w:tr w:rsidR="005D5E1A" w:rsidRPr="0040559A" w14:paraId="2447F57C" w14:textId="77777777" w:rsidTr="006640FE">
        <w:trPr>
          <w:trHeight w:val="159"/>
        </w:trPr>
        <w:tc>
          <w:tcPr>
            <w:tcW w:w="1182" w:type="dxa"/>
          </w:tcPr>
          <w:p w14:paraId="314A1832" w14:textId="6591BD36" w:rsidR="005D5E1A" w:rsidRPr="00BF2920" w:rsidRDefault="005D5E1A" w:rsidP="006640FE">
            <w:pPr>
              <w:pStyle w:val="Textkrper2"/>
              <w:tabs>
                <w:tab w:val="right" w:pos="9072"/>
              </w:tabs>
              <w:rPr>
                <w:rFonts w:ascii="Georgia" w:hAnsi="Georgia" w:cs="Tahoma"/>
                <w:b/>
                <w:bCs/>
              </w:rPr>
            </w:pPr>
            <w:r w:rsidRPr="00BF2920">
              <w:rPr>
                <w:rFonts w:ascii="Georgia" w:hAnsi="Georgia" w:cs="Tahoma"/>
                <w:b/>
                <w:bCs/>
              </w:rPr>
              <w:t>Folie 1</w:t>
            </w:r>
            <w:r>
              <w:rPr>
                <w:rFonts w:ascii="Georgia" w:hAnsi="Georgia" w:cs="Tahoma"/>
                <w:b/>
                <w:bCs/>
              </w:rPr>
              <w:t>6</w:t>
            </w:r>
          </w:p>
        </w:tc>
        <w:tc>
          <w:tcPr>
            <w:tcW w:w="8271" w:type="dxa"/>
          </w:tcPr>
          <w:p w14:paraId="028EFF00" w14:textId="77777777" w:rsidR="005D5E1A" w:rsidRPr="00BF2920" w:rsidRDefault="005D5E1A" w:rsidP="006640FE">
            <w:pPr>
              <w:rPr>
                <w:rFonts w:ascii="Georgia" w:hAnsi="Georgia"/>
                <w:sz w:val="20"/>
              </w:rPr>
            </w:pPr>
            <w:r w:rsidRPr="00BF2920">
              <w:rPr>
                <w:rFonts w:ascii="Georgia" w:hAnsi="Georgia"/>
                <w:sz w:val="20"/>
              </w:rPr>
              <w:t xml:space="preserve">Kinder brauchen keine Kerzen mehr, um abends Hausaufgaben zu machen. Jugendliche können per Handy und Computer ein Fernstudium absolvieren und plötzlich von einer anderen Zukunft als der Landwirtschaft träumen. „Dank des Stroms haben wir während der Corona-Pandemie keine einzige Unterrichtsstunde verpasst“, sagt </w:t>
            </w:r>
            <w:proofErr w:type="spellStart"/>
            <w:r w:rsidRPr="00BF2920">
              <w:rPr>
                <w:rFonts w:ascii="Georgia" w:hAnsi="Georgia"/>
                <w:sz w:val="20"/>
              </w:rPr>
              <w:t>Bertinas</w:t>
            </w:r>
            <w:proofErr w:type="spellEnd"/>
            <w:r w:rsidRPr="00BF2920">
              <w:rPr>
                <w:rFonts w:ascii="Georgia" w:hAnsi="Georgia"/>
                <w:sz w:val="20"/>
              </w:rPr>
              <w:t xml:space="preserve"> 17-jährige Schwester Glenda.</w:t>
            </w:r>
          </w:p>
          <w:p w14:paraId="42D94564" w14:textId="77777777" w:rsidR="005D5E1A" w:rsidRPr="00BF2920" w:rsidRDefault="005D5E1A" w:rsidP="006640FE">
            <w:pPr>
              <w:autoSpaceDE w:val="0"/>
              <w:autoSpaceDN w:val="0"/>
              <w:adjustRightInd w:val="0"/>
              <w:rPr>
                <w:rFonts w:ascii="Georgia" w:hAnsi="Georgia" w:cs="Arial"/>
                <w:sz w:val="20"/>
              </w:rPr>
            </w:pPr>
          </w:p>
        </w:tc>
      </w:tr>
      <w:tr w:rsidR="0021238F" w:rsidRPr="0040559A" w14:paraId="5322F513" w14:textId="77777777" w:rsidTr="006640FE">
        <w:trPr>
          <w:trHeight w:val="257"/>
        </w:trPr>
        <w:tc>
          <w:tcPr>
            <w:tcW w:w="1182" w:type="dxa"/>
          </w:tcPr>
          <w:p w14:paraId="6E406A5C" w14:textId="77777777" w:rsidR="0021238F" w:rsidRPr="00BF2920" w:rsidRDefault="0021238F" w:rsidP="006640FE">
            <w:pPr>
              <w:pStyle w:val="Textkrper2"/>
              <w:tabs>
                <w:tab w:val="right" w:pos="9072"/>
              </w:tabs>
              <w:rPr>
                <w:rFonts w:ascii="Georgia" w:hAnsi="Georgia" w:cs="Tahoma"/>
                <w:b/>
                <w:bCs/>
              </w:rPr>
            </w:pPr>
            <w:r w:rsidRPr="00BF2920">
              <w:rPr>
                <w:rFonts w:ascii="Georgia" w:hAnsi="Georgia" w:cs="Tahoma"/>
                <w:b/>
                <w:bCs/>
              </w:rPr>
              <w:t>Folie 17</w:t>
            </w:r>
          </w:p>
        </w:tc>
        <w:tc>
          <w:tcPr>
            <w:tcW w:w="8271" w:type="dxa"/>
          </w:tcPr>
          <w:p w14:paraId="383D47CE" w14:textId="77777777" w:rsidR="0021238F" w:rsidRPr="00BF2920" w:rsidRDefault="0021238F" w:rsidP="006640FE">
            <w:pPr>
              <w:autoSpaceDE w:val="0"/>
              <w:autoSpaceDN w:val="0"/>
              <w:adjustRightInd w:val="0"/>
              <w:rPr>
                <w:rFonts w:ascii="Georgia" w:hAnsi="Georgia"/>
                <w:sz w:val="20"/>
              </w:rPr>
            </w:pPr>
            <w:r w:rsidRPr="00BF2920">
              <w:rPr>
                <w:rFonts w:ascii="Georgia" w:hAnsi="Georgia"/>
                <w:sz w:val="20"/>
              </w:rPr>
              <w:t>„In der Gesundheitsstation haben wir jetzt Licht, einen Kühlschrank für Impfstoffe</w:t>
            </w:r>
            <w:r>
              <w:rPr>
                <w:rFonts w:ascii="Georgia" w:hAnsi="Georgia"/>
                <w:sz w:val="20"/>
              </w:rPr>
              <w:t>, einen Brutkasten</w:t>
            </w:r>
            <w:r w:rsidRPr="00BF2920">
              <w:rPr>
                <w:rFonts w:ascii="Georgia" w:hAnsi="Georgia"/>
                <w:sz w:val="20"/>
              </w:rPr>
              <w:t xml:space="preserve"> und sogar ein Ultraschallgerät, mit dem ich meine Tochter Genesis noch vor der Geburt im Mutterleib sehen konnte“, erzählt </w:t>
            </w:r>
            <w:proofErr w:type="spellStart"/>
            <w:r w:rsidRPr="00BF2920">
              <w:rPr>
                <w:rFonts w:ascii="Georgia" w:hAnsi="Georgia"/>
                <w:sz w:val="20"/>
              </w:rPr>
              <w:t>Bertina</w:t>
            </w:r>
            <w:proofErr w:type="spellEnd"/>
            <w:r w:rsidRPr="00BF2920">
              <w:rPr>
                <w:rFonts w:ascii="Georgia" w:hAnsi="Georgia"/>
                <w:sz w:val="20"/>
              </w:rPr>
              <w:t>.</w:t>
            </w:r>
          </w:p>
          <w:p w14:paraId="21F87165" w14:textId="77777777" w:rsidR="0021238F" w:rsidRPr="00BF2920" w:rsidRDefault="0021238F" w:rsidP="006640FE">
            <w:pPr>
              <w:autoSpaceDE w:val="0"/>
              <w:autoSpaceDN w:val="0"/>
              <w:adjustRightInd w:val="0"/>
              <w:jc w:val="both"/>
              <w:rPr>
                <w:rFonts w:ascii="Georgia" w:hAnsi="Georgia"/>
                <w:sz w:val="20"/>
              </w:rPr>
            </w:pPr>
          </w:p>
        </w:tc>
      </w:tr>
      <w:tr w:rsidR="0021238F" w:rsidRPr="0040559A" w14:paraId="0C0523E8" w14:textId="77777777" w:rsidTr="006640FE">
        <w:trPr>
          <w:trHeight w:val="257"/>
        </w:trPr>
        <w:tc>
          <w:tcPr>
            <w:tcW w:w="1182" w:type="dxa"/>
          </w:tcPr>
          <w:p w14:paraId="7F20BB61" w14:textId="77777777" w:rsidR="0021238F" w:rsidRPr="00BF2920" w:rsidRDefault="0021238F" w:rsidP="006640FE">
            <w:pPr>
              <w:pStyle w:val="Textkrper2"/>
              <w:tabs>
                <w:tab w:val="right" w:pos="9072"/>
              </w:tabs>
              <w:rPr>
                <w:rFonts w:ascii="Georgia" w:hAnsi="Georgia"/>
                <w:b/>
              </w:rPr>
            </w:pPr>
            <w:r w:rsidRPr="00BF2920">
              <w:rPr>
                <w:rFonts w:ascii="Georgia" w:hAnsi="Georgia"/>
                <w:b/>
              </w:rPr>
              <w:t>Folie 18</w:t>
            </w:r>
          </w:p>
        </w:tc>
        <w:tc>
          <w:tcPr>
            <w:tcW w:w="8271" w:type="dxa"/>
          </w:tcPr>
          <w:p w14:paraId="25C18482" w14:textId="59830014" w:rsidR="0021238F" w:rsidRPr="00BF2920" w:rsidRDefault="0021238F" w:rsidP="00FE6CC1">
            <w:pPr>
              <w:rPr>
                <w:rFonts w:ascii="Georgia" w:eastAsia="GalaxieCopernicus-Book" w:hAnsi="Georgia" w:cs="GalaxieCopernicus-Book"/>
                <w:sz w:val="20"/>
              </w:rPr>
            </w:pPr>
            <w:r w:rsidRPr="00BF2920">
              <w:rPr>
                <w:rFonts w:ascii="Georgia" w:hAnsi="Georgia"/>
                <w:sz w:val="20"/>
              </w:rPr>
              <w:t xml:space="preserve">Das Licht in der </w:t>
            </w:r>
            <w:proofErr w:type="spellStart"/>
            <w:r w:rsidRPr="00BF2920">
              <w:rPr>
                <w:rFonts w:ascii="Georgia" w:hAnsi="Georgia"/>
                <w:sz w:val="20"/>
              </w:rPr>
              <w:t>Zona</w:t>
            </w:r>
            <w:proofErr w:type="spellEnd"/>
            <w:r w:rsidRPr="00BF2920">
              <w:rPr>
                <w:rFonts w:ascii="Georgia" w:hAnsi="Georgia"/>
                <w:sz w:val="20"/>
              </w:rPr>
              <w:t xml:space="preserve"> Reina strahlt inzwischen weit aus in die Region. Immer wieder kom</w:t>
            </w:r>
            <w:r w:rsidR="005C59A1">
              <w:rPr>
                <w:rFonts w:ascii="Georgia" w:hAnsi="Georgia"/>
                <w:sz w:val="20"/>
              </w:rPr>
              <w:softHyphen/>
            </w:r>
            <w:r w:rsidRPr="00BF2920">
              <w:rPr>
                <w:rFonts w:ascii="Georgia" w:hAnsi="Georgia"/>
                <w:sz w:val="20"/>
              </w:rPr>
              <w:t>men Delegationen aus anderen indige</w:t>
            </w:r>
            <w:r w:rsidR="00E959A3">
              <w:rPr>
                <w:rFonts w:ascii="Georgia" w:hAnsi="Georgia"/>
                <w:sz w:val="20"/>
              </w:rPr>
              <w:t xml:space="preserve">nen Gemeinden, die dem Beispiel </w:t>
            </w:r>
            <w:r w:rsidR="00FE6CC1">
              <w:rPr>
                <w:rFonts w:ascii="Georgia" w:hAnsi="Georgia"/>
                <w:sz w:val="20"/>
              </w:rPr>
              <w:t>folgen</w:t>
            </w:r>
            <w:r w:rsidR="00FE6CC1" w:rsidRPr="00BF2920">
              <w:rPr>
                <w:rFonts w:ascii="Georgia" w:hAnsi="Georgia"/>
                <w:sz w:val="20"/>
              </w:rPr>
              <w:t xml:space="preserve"> </w:t>
            </w:r>
            <w:r w:rsidRPr="00BF2920">
              <w:rPr>
                <w:rFonts w:ascii="Georgia" w:hAnsi="Georgia"/>
                <w:sz w:val="20"/>
              </w:rPr>
              <w:t>wollen. Fünf Mini-Wasserkraftwerke gibt es bereits in der Gegend, weitere sind in Planung. „Plötz</w:t>
            </w:r>
            <w:r w:rsidR="005C59A1">
              <w:rPr>
                <w:rFonts w:ascii="Georgia" w:hAnsi="Georgia"/>
                <w:sz w:val="20"/>
              </w:rPr>
              <w:softHyphen/>
            </w:r>
            <w:r w:rsidRPr="00BF2920">
              <w:rPr>
                <w:rFonts w:ascii="Georgia" w:hAnsi="Georgia"/>
                <w:sz w:val="20"/>
              </w:rPr>
              <w:t xml:space="preserve">lich werden wir wahrgenommen“, sagt </w:t>
            </w:r>
            <w:proofErr w:type="spellStart"/>
            <w:r w:rsidRPr="00BF2920">
              <w:rPr>
                <w:rFonts w:ascii="Georgia" w:hAnsi="Georgia"/>
                <w:sz w:val="20"/>
              </w:rPr>
              <w:t>Bertina</w:t>
            </w:r>
            <w:proofErr w:type="spellEnd"/>
            <w:r w:rsidRPr="00BF2920">
              <w:rPr>
                <w:rFonts w:ascii="Georgia" w:hAnsi="Georgia"/>
                <w:sz w:val="20"/>
              </w:rPr>
              <w:t xml:space="preserve"> mit leuchtenden Augen.  </w:t>
            </w:r>
          </w:p>
        </w:tc>
      </w:tr>
    </w:tbl>
    <w:p w14:paraId="70C04023" w14:textId="5B292F01" w:rsidR="0004770D" w:rsidRPr="0040559A" w:rsidRDefault="0004770D" w:rsidP="0040559A">
      <w:pPr>
        <w:rPr>
          <w:sz w:val="20"/>
        </w:rPr>
      </w:pPr>
      <w:r w:rsidRPr="0040559A">
        <w:rPr>
          <w:sz w:val="20"/>
        </w:rPr>
        <w:br w:type="page"/>
      </w:r>
    </w:p>
    <w:p w14:paraId="6BA8E9C9" w14:textId="28B431ED"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33877582"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B57F7B">
        <w:rPr>
          <w:rFonts w:ascii="Georgia" w:hAnsi="Georgia" w:cs="Tahoma"/>
          <w:color w:val="000000"/>
          <w:sz w:val="20"/>
        </w:rPr>
        <w:t>guatemala</w:t>
      </w:r>
      <w:r w:rsidR="00CB42CC">
        <w:rPr>
          <w:rFonts w:ascii="Georgia" w:hAnsi="Georgia" w:cs="Tahoma"/>
          <w:color w:val="000000"/>
          <w:sz w:val="20"/>
        </w:rPr>
        <w:t>-wasserkraft</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2611C1BD"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BF43E7" w:rsidRPr="00BF43E7">
        <w:rPr>
          <w:rFonts w:ascii="Georgia" w:hAnsi="Georgia" w:cs="Tahoma"/>
          <w:sz w:val="20"/>
        </w:rPr>
        <w:t xml:space="preserve">, </w:t>
      </w:r>
      <w:r w:rsidR="00BF43E7" w:rsidRPr="00BF43E7">
        <w:rPr>
          <w:rFonts w:ascii="Georgia" w:eastAsia="GalaxieCopernicus-Book" w:hAnsi="Georgia" w:cs="GalaxieCopernicus-Book"/>
          <w:sz w:val="20"/>
        </w:rPr>
        <w:t>Franziska Reich (</w:t>
      </w:r>
      <w:proofErr w:type="spellStart"/>
      <w:r w:rsidR="00BF43E7" w:rsidRPr="00BF43E7">
        <w:rPr>
          <w:rFonts w:ascii="Georgia" w:eastAsia="GalaxieCopernicus-Book" w:hAnsi="Georgia" w:cs="GalaxieCopernicus-Book"/>
          <w:sz w:val="20"/>
        </w:rPr>
        <w:t>V.i.S.d.P</w:t>
      </w:r>
      <w:proofErr w:type="spellEnd"/>
      <w:r w:rsidR="00BF43E7" w:rsidRPr="00BF43E7">
        <w:rPr>
          <w:rFonts w:ascii="Georgia" w:eastAsia="GalaxieCopernicus-Book" w:hAnsi="Georgia" w:cs="GalaxieCopernicus-Book"/>
          <w:sz w:val="20"/>
        </w:rPr>
        <w:t>.)</w:t>
      </w:r>
    </w:p>
    <w:p w14:paraId="5D38BE55" w14:textId="3B1EEC90"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B57F7B">
        <w:rPr>
          <w:rFonts w:ascii="Georgia" w:eastAsia="GalaxieCopernicus-Book" w:hAnsi="Georgia" w:cs="GalaxieCopernicus-Book"/>
          <w:sz w:val="20"/>
        </w:rPr>
        <w:t>Sandra Weiss</w:t>
      </w:r>
    </w:p>
    <w:p w14:paraId="55DD9382" w14:textId="13ABD3EE"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B57F7B">
        <w:rPr>
          <w:rFonts w:ascii="Georgia" w:hAnsi="Georgia"/>
          <w:sz w:val="20"/>
        </w:rPr>
        <w:t>Florian Kopp</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098FE" w14:textId="77777777" w:rsidR="000F20FA" w:rsidRDefault="000F20FA" w:rsidP="0047431C">
      <w:r>
        <w:separator/>
      </w:r>
    </w:p>
  </w:endnote>
  <w:endnote w:type="continuationSeparator" w:id="0">
    <w:p w14:paraId="501C0AFD" w14:textId="77777777" w:rsidR="000F20FA" w:rsidRDefault="000F20FA"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699D" w14:textId="77777777" w:rsidR="000F20FA" w:rsidRDefault="000F20FA" w:rsidP="0047431C">
      <w:r>
        <w:separator/>
      </w:r>
    </w:p>
  </w:footnote>
  <w:footnote w:type="continuationSeparator" w:id="0">
    <w:p w14:paraId="2614C9D5" w14:textId="77777777" w:rsidR="000F20FA" w:rsidRDefault="000F20FA"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36014"/>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23CC"/>
    <w:rsid w:val="00074BD4"/>
    <w:rsid w:val="00074CEE"/>
    <w:rsid w:val="00080A10"/>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4A"/>
    <w:rsid w:val="000F1D52"/>
    <w:rsid w:val="000F20FA"/>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310A"/>
    <w:rsid w:val="001641F5"/>
    <w:rsid w:val="00164437"/>
    <w:rsid w:val="00174619"/>
    <w:rsid w:val="00177EB7"/>
    <w:rsid w:val="00180036"/>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C5996"/>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238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53C7"/>
    <w:rsid w:val="00275C0E"/>
    <w:rsid w:val="0027707D"/>
    <w:rsid w:val="00280CD9"/>
    <w:rsid w:val="00281215"/>
    <w:rsid w:val="00281327"/>
    <w:rsid w:val="0028337C"/>
    <w:rsid w:val="00283876"/>
    <w:rsid w:val="0028622B"/>
    <w:rsid w:val="00290225"/>
    <w:rsid w:val="0029100D"/>
    <w:rsid w:val="00295317"/>
    <w:rsid w:val="002956C3"/>
    <w:rsid w:val="002A18A1"/>
    <w:rsid w:val="002B1FB9"/>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6E26"/>
    <w:rsid w:val="002E71B9"/>
    <w:rsid w:val="002F5C10"/>
    <w:rsid w:val="002F60D5"/>
    <w:rsid w:val="002F71B2"/>
    <w:rsid w:val="0030053A"/>
    <w:rsid w:val="0030319D"/>
    <w:rsid w:val="00304505"/>
    <w:rsid w:val="00305337"/>
    <w:rsid w:val="003061D1"/>
    <w:rsid w:val="00310C8A"/>
    <w:rsid w:val="00311329"/>
    <w:rsid w:val="00313369"/>
    <w:rsid w:val="00314F1E"/>
    <w:rsid w:val="003212B8"/>
    <w:rsid w:val="00322347"/>
    <w:rsid w:val="003247EE"/>
    <w:rsid w:val="00324F40"/>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1F89"/>
    <w:rsid w:val="003A3AB8"/>
    <w:rsid w:val="003A5182"/>
    <w:rsid w:val="003A5DC0"/>
    <w:rsid w:val="003A69DF"/>
    <w:rsid w:val="003B1B7A"/>
    <w:rsid w:val="003B6013"/>
    <w:rsid w:val="003B781D"/>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345DA"/>
    <w:rsid w:val="00441985"/>
    <w:rsid w:val="004422AD"/>
    <w:rsid w:val="00445263"/>
    <w:rsid w:val="004457B3"/>
    <w:rsid w:val="0045447C"/>
    <w:rsid w:val="0045475B"/>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2459"/>
    <w:rsid w:val="004A35E7"/>
    <w:rsid w:val="004A5006"/>
    <w:rsid w:val="004B073F"/>
    <w:rsid w:val="004B0C50"/>
    <w:rsid w:val="004B1EF5"/>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12892"/>
    <w:rsid w:val="00515FD8"/>
    <w:rsid w:val="00517558"/>
    <w:rsid w:val="00521D05"/>
    <w:rsid w:val="005251DF"/>
    <w:rsid w:val="00525D46"/>
    <w:rsid w:val="00526B88"/>
    <w:rsid w:val="00530CF0"/>
    <w:rsid w:val="00532AAF"/>
    <w:rsid w:val="005334B4"/>
    <w:rsid w:val="0053393A"/>
    <w:rsid w:val="00535FAE"/>
    <w:rsid w:val="00536A01"/>
    <w:rsid w:val="00543A18"/>
    <w:rsid w:val="005460C3"/>
    <w:rsid w:val="00547F36"/>
    <w:rsid w:val="005505EC"/>
    <w:rsid w:val="005510E8"/>
    <w:rsid w:val="005629BE"/>
    <w:rsid w:val="005643B1"/>
    <w:rsid w:val="00565888"/>
    <w:rsid w:val="00567124"/>
    <w:rsid w:val="005740F0"/>
    <w:rsid w:val="00574151"/>
    <w:rsid w:val="005758C2"/>
    <w:rsid w:val="005764D4"/>
    <w:rsid w:val="00585273"/>
    <w:rsid w:val="00590BA5"/>
    <w:rsid w:val="00591290"/>
    <w:rsid w:val="00593F2E"/>
    <w:rsid w:val="00595DDB"/>
    <w:rsid w:val="00597B2D"/>
    <w:rsid w:val="005A3833"/>
    <w:rsid w:val="005A472D"/>
    <w:rsid w:val="005A54BA"/>
    <w:rsid w:val="005A6671"/>
    <w:rsid w:val="005A6B36"/>
    <w:rsid w:val="005B14F9"/>
    <w:rsid w:val="005B5087"/>
    <w:rsid w:val="005B6884"/>
    <w:rsid w:val="005B6BE5"/>
    <w:rsid w:val="005B77E3"/>
    <w:rsid w:val="005C03AE"/>
    <w:rsid w:val="005C06CF"/>
    <w:rsid w:val="005C422D"/>
    <w:rsid w:val="005C59A1"/>
    <w:rsid w:val="005C5C4B"/>
    <w:rsid w:val="005C5F04"/>
    <w:rsid w:val="005C6608"/>
    <w:rsid w:val="005C72BC"/>
    <w:rsid w:val="005D2DA3"/>
    <w:rsid w:val="005D5E1A"/>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469B4"/>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609"/>
    <w:rsid w:val="006827A3"/>
    <w:rsid w:val="00684050"/>
    <w:rsid w:val="00684180"/>
    <w:rsid w:val="00685B32"/>
    <w:rsid w:val="00685C49"/>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E435D"/>
    <w:rsid w:val="006F0CAD"/>
    <w:rsid w:val="006F1891"/>
    <w:rsid w:val="006F271D"/>
    <w:rsid w:val="006F2CE3"/>
    <w:rsid w:val="006F2F9E"/>
    <w:rsid w:val="006F3ACF"/>
    <w:rsid w:val="006F51EF"/>
    <w:rsid w:val="006F5979"/>
    <w:rsid w:val="006F73FD"/>
    <w:rsid w:val="007003D5"/>
    <w:rsid w:val="007006AA"/>
    <w:rsid w:val="00700EF3"/>
    <w:rsid w:val="00701BEB"/>
    <w:rsid w:val="00703A23"/>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3727"/>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E7B4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8E"/>
    <w:rsid w:val="00850FA9"/>
    <w:rsid w:val="00853078"/>
    <w:rsid w:val="008558F7"/>
    <w:rsid w:val="00856520"/>
    <w:rsid w:val="00856D6C"/>
    <w:rsid w:val="00857660"/>
    <w:rsid w:val="00862DD4"/>
    <w:rsid w:val="008632D3"/>
    <w:rsid w:val="00865960"/>
    <w:rsid w:val="00865B1E"/>
    <w:rsid w:val="00866F37"/>
    <w:rsid w:val="00866FFF"/>
    <w:rsid w:val="00867B8C"/>
    <w:rsid w:val="00870F81"/>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0C5E"/>
    <w:rsid w:val="0092122D"/>
    <w:rsid w:val="00921711"/>
    <w:rsid w:val="00926567"/>
    <w:rsid w:val="00927C35"/>
    <w:rsid w:val="00931F54"/>
    <w:rsid w:val="00936C58"/>
    <w:rsid w:val="00936D6E"/>
    <w:rsid w:val="00940422"/>
    <w:rsid w:val="00942D22"/>
    <w:rsid w:val="00946A82"/>
    <w:rsid w:val="009475D9"/>
    <w:rsid w:val="00947BEC"/>
    <w:rsid w:val="00950EDF"/>
    <w:rsid w:val="00954942"/>
    <w:rsid w:val="00957270"/>
    <w:rsid w:val="009645B8"/>
    <w:rsid w:val="009703AF"/>
    <w:rsid w:val="009723BD"/>
    <w:rsid w:val="0097252C"/>
    <w:rsid w:val="00980744"/>
    <w:rsid w:val="00981785"/>
    <w:rsid w:val="0098590E"/>
    <w:rsid w:val="0098632E"/>
    <w:rsid w:val="00992D0A"/>
    <w:rsid w:val="00993C25"/>
    <w:rsid w:val="00994562"/>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29AE"/>
    <w:rsid w:val="00A22D71"/>
    <w:rsid w:val="00A25D6D"/>
    <w:rsid w:val="00A34E0A"/>
    <w:rsid w:val="00A3596B"/>
    <w:rsid w:val="00A376FE"/>
    <w:rsid w:val="00A37B84"/>
    <w:rsid w:val="00A37D34"/>
    <w:rsid w:val="00A4045C"/>
    <w:rsid w:val="00A40A8E"/>
    <w:rsid w:val="00A4179A"/>
    <w:rsid w:val="00A437B3"/>
    <w:rsid w:val="00A44CCC"/>
    <w:rsid w:val="00A45441"/>
    <w:rsid w:val="00A456A6"/>
    <w:rsid w:val="00A4611D"/>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2881"/>
    <w:rsid w:val="00A839A3"/>
    <w:rsid w:val="00A855A3"/>
    <w:rsid w:val="00A860A4"/>
    <w:rsid w:val="00A87FAB"/>
    <w:rsid w:val="00A9190F"/>
    <w:rsid w:val="00A9781A"/>
    <w:rsid w:val="00AA2622"/>
    <w:rsid w:val="00AA2F6B"/>
    <w:rsid w:val="00AA3663"/>
    <w:rsid w:val="00AA4E19"/>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0B5"/>
    <w:rsid w:val="00B34105"/>
    <w:rsid w:val="00B35040"/>
    <w:rsid w:val="00B359B0"/>
    <w:rsid w:val="00B40232"/>
    <w:rsid w:val="00B4051F"/>
    <w:rsid w:val="00B43571"/>
    <w:rsid w:val="00B438FC"/>
    <w:rsid w:val="00B44547"/>
    <w:rsid w:val="00B461B0"/>
    <w:rsid w:val="00B461C1"/>
    <w:rsid w:val="00B4632C"/>
    <w:rsid w:val="00B51405"/>
    <w:rsid w:val="00B54AB2"/>
    <w:rsid w:val="00B54C36"/>
    <w:rsid w:val="00B5535A"/>
    <w:rsid w:val="00B55C96"/>
    <w:rsid w:val="00B5670A"/>
    <w:rsid w:val="00B57F7B"/>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197"/>
    <w:rsid w:val="00BB69DF"/>
    <w:rsid w:val="00BC107B"/>
    <w:rsid w:val="00BC3C4D"/>
    <w:rsid w:val="00BD0F57"/>
    <w:rsid w:val="00BD0FFE"/>
    <w:rsid w:val="00BD2237"/>
    <w:rsid w:val="00BD6A85"/>
    <w:rsid w:val="00BE0173"/>
    <w:rsid w:val="00BE4CCC"/>
    <w:rsid w:val="00BE6847"/>
    <w:rsid w:val="00BF2397"/>
    <w:rsid w:val="00BF2920"/>
    <w:rsid w:val="00BF30B3"/>
    <w:rsid w:val="00BF43E7"/>
    <w:rsid w:val="00BF45E3"/>
    <w:rsid w:val="00BF7A51"/>
    <w:rsid w:val="00C00B26"/>
    <w:rsid w:val="00C03B21"/>
    <w:rsid w:val="00C03D62"/>
    <w:rsid w:val="00C043B1"/>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2CC"/>
    <w:rsid w:val="00CB45FC"/>
    <w:rsid w:val="00CB74E8"/>
    <w:rsid w:val="00CC1A2B"/>
    <w:rsid w:val="00CC35EA"/>
    <w:rsid w:val="00CD02F1"/>
    <w:rsid w:val="00CD351E"/>
    <w:rsid w:val="00CD3F9A"/>
    <w:rsid w:val="00CD4C47"/>
    <w:rsid w:val="00CD55D1"/>
    <w:rsid w:val="00CD6D24"/>
    <w:rsid w:val="00CD77AC"/>
    <w:rsid w:val="00CE00DB"/>
    <w:rsid w:val="00CE051A"/>
    <w:rsid w:val="00CE16A0"/>
    <w:rsid w:val="00CE1B70"/>
    <w:rsid w:val="00CE7A9A"/>
    <w:rsid w:val="00CF1E9B"/>
    <w:rsid w:val="00CF3E5A"/>
    <w:rsid w:val="00CF4E4C"/>
    <w:rsid w:val="00D01433"/>
    <w:rsid w:val="00D018BE"/>
    <w:rsid w:val="00D026C9"/>
    <w:rsid w:val="00D02D08"/>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24FD"/>
    <w:rsid w:val="00D54BBC"/>
    <w:rsid w:val="00D56866"/>
    <w:rsid w:val="00D602D2"/>
    <w:rsid w:val="00D63C14"/>
    <w:rsid w:val="00D64289"/>
    <w:rsid w:val="00D64705"/>
    <w:rsid w:val="00D64CED"/>
    <w:rsid w:val="00D65BBD"/>
    <w:rsid w:val="00D67689"/>
    <w:rsid w:val="00D67815"/>
    <w:rsid w:val="00D715B4"/>
    <w:rsid w:val="00D73058"/>
    <w:rsid w:val="00D7384A"/>
    <w:rsid w:val="00D81C83"/>
    <w:rsid w:val="00D85C27"/>
    <w:rsid w:val="00D85E99"/>
    <w:rsid w:val="00D87FD3"/>
    <w:rsid w:val="00D91A85"/>
    <w:rsid w:val="00D939F2"/>
    <w:rsid w:val="00D94A46"/>
    <w:rsid w:val="00D94C4C"/>
    <w:rsid w:val="00DA08ED"/>
    <w:rsid w:val="00DA38ED"/>
    <w:rsid w:val="00DA3961"/>
    <w:rsid w:val="00DA5643"/>
    <w:rsid w:val="00DB09B6"/>
    <w:rsid w:val="00DB181A"/>
    <w:rsid w:val="00DB19EF"/>
    <w:rsid w:val="00DB37E6"/>
    <w:rsid w:val="00DB7661"/>
    <w:rsid w:val="00DC082E"/>
    <w:rsid w:val="00DC117E"/>
    <w:rsid w:val="00DC27CB"/>
    <w:rsid w:val="00DC2E16"/>
    <w:rsid w:val="00DC4B1F"/>
    <w:rsid w:val="00DC5A79"/>
    <w:rsid w:val="00DC68F8"/>
    <w:rsid w:val="00DD3C9D"/>
    <w:rsid w:val="00DD3FA4"/>
    <w:rsid w:val="00DD53BE"/>
    <w:rsid w:val="00DD66D0"/>
    <w:rsid w:val="00DD6DBA"/>
    <w:rsid w:val="00DE2452"/>
    <w:rsid w:val="00DE29D5"/>
    <w:rsid w:val="00DE4D80"/>
    <w:rsid w:val="00DE7270"/>
    <w:rsid w:val="00DF0C11"/>
    <w:rsid w:val="00DF24B7"/>
    <w:rsid w:val="00DF3426"/>
    <w:rsid w:val="00DF3570"/>
    <w:rsid w:val="00DF3B86"/>
    <w:rsid w:val="00E0246F"/>
    <w:rsid w:val="00E02C0D"/>
    <w:rsid w:val="00E03A25"/>
    <w:rsid w:val="00E06D70"/>
    <w:rsid w:val="00E14A10"/>
    <w:rsid w:val="00E14A4B"/>
    <w:rsid w:val="00E15A79"/>
    <w:rsid w:val="00E15B81"/>
    <w:rsid w:val="00E15BE7"/>
    <w:rsid w:val="00E164A0"/>
    <w:rsid w:val="00E16A5A"/>
    <w:rsid w:val="00E214E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6C93"/>
    <w:rsid w:val="00E8727D"/>
    <w:rsid w:val="00E91F18"/>
    <w:rsid w:val="00E942E9"/>
    <w:rsid w:val="00E94732"/>
    <w:rsid w:val="00E959A3"/>
    <w:rsid w:val="00EA0E8D"/>
    <w:rsid w:val="00EA2AF3"/>
    <w:rsid w:val="00EA3FF9"/>
    <w:rsid w:val="00EA41E1"/>
    <w:rsid w:val="00EA4F1D"/>
    <w:rsid w:val="00EA6384"/>
    <w:rsid w:val="00EA67DF"/>
    <w:rsid w:val="00EB1382"/>
    <w:rsid w:val="00EB7402"/>
    <w:rsid w:val="00EC34DF"/>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67FC"/>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55FA"/>
    <w:rsid w:val="00F663D4"/>
    <w:rsid w:val="00F67720"/>
    <w:rsid w:val="00F72A4C"/>
    <w:rsid w:val="00F73047"/>
    <w:rsid w:val="00F747DF"/>
    <w:rsid w:val="00F808C8"/>
    <w:rsid w:val="00F81C90"/>
    <w:rsid w:val="00F82B09"/>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6CC1"/>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7BDC66"/>
  <w15:docId w15:val="{9E98C743-F974-44BD-A8F5-5B61EB1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C20C-621B-4883-B15B-984D82EB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subject/>
  <dc:creator>tko</dc:creator>
  <cp:keywords/>
  <dc:description/>
  <cp:lastModifiedBy>thorsten.lichtblau</cp:lastModifiedBy>
  <cp:revision>3</cp:revision>
  <cp:lastPrinted>2018-05-15T09:51:00Z</cp:lastPrinted>
  <dcterms:created xsi:type="dcterms:W3CDTF">2021-07-29T14:04:00Z</dcterms:created>
  <dcterms:modified xsi:type="dcterms:W3CDTF">2021-07-29T14:44:00Z</dcterms:modified>
</cp:coreProperties>
</file>