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04094" w14:textId="6A71A84B" w:rsidR="0015636D" w:rsidRPr="00FF2164" w:rsidRDefault="00FF2164" w:rsidP="003E75F9">
      <w:pPr>
        <w:pStyle w:val="BfdWberschriftorange"/>
        <w:spacing w:line="360" w:lineRule="auto"/>
        <w:rPr>
          <w:rFonts w:eastAsia="GalaxieCopernicus-Extrabold"/>
          <w:color w:val="auto"/>
          <w:sz w:val="20"/>
          <w:szCs w:val="20"/>
        </w:rPr>
      </w:pPr>
      <w:r>
        <w:rPr>
          <w:rFonts w:eastAsia="GalaxieCopernicus-Extrabold"/>
          <w:color w:val="auto"/>
          <w:sz w:val="20"/>
          <w:szCs w:val="20"/>
        </w:rPr>
        <w:t>Kollekte</w:t>
      </w:r>
      <w:r w:rsidR="0015636D" w:rsidRPr="00FF2164">
        <w:rPr>
          <w:rFonts w:eastAsia="GalaxieCopernicus-Extrabold"/>
          <w:color w:val="auto"/>
          <w:sz w:val="20"/>
          <w:szCs w:val="20"/>
        </w:rPr>
        <w:t xml:space="preserve"> für Heiligabend und die Weihnachtsfeiertage 2020</w:t>
      </w:r>
    </w:p>
    <w:p w14:paraId="7DBA3F49" w14:textId="77777777" w:rsidR="0015636D" w:rsidRPr="00FF2164" w:rsidRDefault="0015636D" w:rsidP="003E75F9">
      <w:pPr>
        <w:pStyle w:val="BfdWberschriftorange"/>
        <w:spacing w:line="360" w:lineRule="auto"/>
        <w:rPr>
          <w:rFonts w:eastAsia="GalaxieCopernicus-Extrabold"/>
          <w:color w:val="auto"/>
          <w:sz w:val="20"/>
          <w:szCs w:val="20"/>
        </w:rPr>
      </w:pPr>
      <w:r w:rsidRPr="00FF2164">
        <w:rPr>
          <w:rFonts w:eastAsia="GalaxieCopernicus-Extrabold"/>
          <w:color w:val="auto"/>
          <w:sz w:val="20"/>
          <w:szCs w:val="20"/>
        </w:rPr>
        <w:t>62. Aktion Brot für die Welt</w:t>
      </w:r>
    </w:p>
    <w:p w14:paraId="2D6ED311" w14:textId="508D357C" w:rsidR="0015636D" w:rsidRPr="00FF2164" w:rsidRDefault="0015636D" w:rsidP="004A14C8">
      <w:pPr>
        <w:pStyle w:val="BfdWberschriftorange"/>
        <w:spacing w:line="360" w:lineRule="auto"/>
        <w:rPr>
          <w:color w:val="auto"/>
          <w:sz w:val="20"/>
          <w:szCs w:val="20"/>
        </w:rPr>
      </w:pPr>
      <w:r w:rsidRPr="00FF2164">
        <w:rPr>
          <w:color w:val="auto"/>
          <w:sz w:val="20"/>
          <w:szCs w:val="20"/>
        </w:rPr>
        <w:t>Mit Projektbezug Partnerorganisation Quidan Kaisahan auf den Philippinen</w:t>
      </w:r>
    </w:p>
    <w:p w14:paraId="679242AB" w14:textId="17E88638" w:rsidR="0015636D" w:rsidRPr="0015636D" w:rsidRDefault="0015636D" w:rsidP="004A14C8">
      <w:pPr>
        <w:pStyle w:val="Listenabsatz"/>
        <w:numPr>
          <w:ilvl w:val="0"/>
          <w:numId w:val="3"/>
        </w:numPr>
        <w:spacing w:after="0" w:line="240" w:lineRule="auto"/>
        <w:ind w:left="357" w:hanging="357"/>
        <w:rPr>
          <w:rFonts w:ascii="Georgia" w:hAnsi="Georgia"/>
          <w:b/>
          <w:color w:val="EA690B"/>
          <w:sz w:val="20"/>
          <w:szCs w:val="20"/>
        </w:rPr>
      </w:pPr>
      <w:r w:rsidRPr="0015636D">
        <w:rPr>
          <w:rFonts w:ascii="Georgia" w:hAnsi="Georgia"/>
          <w:b/>
          <w:color w:val="EA690B"/>
          <w:sz w:val="20"/>
          <w:szCs w:val="20"/>
        </w:rPr>
        <w:t>Im Gottesdienst</w:t>
      </w:r>
    </w:p>
    <w:p w14:paraId="22FBCAFB" w14:textId="77777777" w:rsidR="0015636D" w:rsidRPr="0015636D" w:rsidRDefault="0015636D" w:rsidP="0015636D">
      <w:pPr>
        <w:pBdr>
          <w:top w:val="single" w:sz="4" w:space="1" w:color="auto"/>
          <w:left w:val="single" w:sz="4" w:space="4" w:color="auto"/>
          <w:bottom w:val="single" w:sz="4" w:space="1" w:color="auto"/>
          <w:right w:val="single" w:sz="4" w:space="4" w:color="auto"/>
        </w:pBdr>
        <w:rPr>
          <w:rFonts w:ascii="Georgia" w:hAnsi="Georgia"/>
          <w:i/>
          <w:sz w:val="20"/>
          <w:szCs w:val="20"/>
        </w:rPr>
      </w:pPr>
      <w:r w:rsidRPr="0015636D">
        <w:rPr>
          <w:rFonts w:ascii="Georgia" w:hAnsi="Georgia"/>
          <w:i/>
          <w:sz w:val="20"/>
          <w:szCs w:val="20"/>
        </w:rPr>
        <w:t>#längere Version#</w:t>
      </w:r>
    </w:p>
    <w:p w14:paraId="0A0C01EF" w14:textId="77777777" w:rsidR="0015636D" w:rsidRPr="0015636D" w:rsidRDefault="0015636D" w:rsidP="0015636D">
      <w:pPr>
        <w:pBdr>
          <w:top w:val="single" w:sz="4" w:space="1" w:color="auto"/>
          <w:left w:val="single" w:sz="4" w:space="4" w:color="auto"/>
          <w:bottom w:val="single" w:sz="4" w:space="1" w:color="auto"/>
          <w:right w:val="single" w:sz="4" w:space="4" w:color="auto"/>
        </w:pBdr>
        <w:rPr>
          <w:rFonts w:ascii="Georgia" w:hAnsi="Georgia"/>
          <w:sz w:val="20"/>
          <w:szCs w:val="20"/>
        </w:rPr>
      </w:pPr>
      <w:r w:rsidRPr="0015636D">
        <w:rPr>
          <w:rFonts w:ascii="Georgia" w:hAnsi="Georgia"/>
          <w:sz w:val="20"/>
          <w:szCs w:val="20"/>
        </w:rPr>
        <w:t xml:space="preserve">Liebe Gemeinde, </w:t>
      </w:r>
    </w:p>
    <w:p w14:paraId="09B2F469" w14:textId="75CCE122" w:rsidR="0015636D" w:rsidRPr="0015636D" w:rsidRDefault="0015636D" w:rsidP="0015636D">
      <w:pPr>
        <w:pBdr>
          <w:top w:val="single" w:sz="4" w:space="1" w:color="auto"/>
          <w:left w:val="single" w:sz="4" w:space="4" w:color="auto"/>
          <w:bottom w:val="single" w:sz="4" w:space="1" w:color="auto"/>
          <w:right w:val="single" w:sz="4" w:space="4" w:color="auto"/>
        </w:pBdr>
        <w:rPr>
          <w:rFonts w:ascii="Georgia" w:hAnsi="Georgia"/>
          <w:sz w:val="20"/>
          <w:szCs w:val="20"/>
        </w:rPr>
      </w:pPr>
      <w:r w:rsidRPr="0015636D">
        <w:rPr>
          <w:rFonts w:ascii="Georgia" w:hAnsi="Georgia"/>
          <w:sz w:val="20"/>
          <w:szCs w:val="20"/>
        </w:rPr>
        <w:t>dass Gott als Kind zur Welt kam, ist ein Wunder und ein Zeichen. Dieses Zeichen weist in die Zukunft. Kinder sind unsere Zukunft. Gemeinsam mit unseren Kindern erleben wir die schwierigen Zeiten der Pandemie. Lassen Sie uns heute, zu Weihnachten, ein Zeichen für die Zukunft setzen. Zukunft zum Beispiel für Rowena. Sie ist elf Jahre alt und lebt auf einer Insel, die zu den Philippinen gehört. Sie geht nur unregelmäßig zur Schule, weil sie zu Hause ihre Eltern beim Geldverdienen unterstützen muss. Dort, wo Rowena lebt, gehen viele Kinder a</w:t>
      </w:r>
      <w:r>
        <w:rPr>
          <w:rFonts w:ascii="Georgia" w:hAnsi="Georgia"/>
          <w:sz w:val="20"/>
          <w:szCs w:val="20"/>
        </w:rPr>
        <w:t xml:space="preserve">rbeiten. </w:t>
      </w:r>
      <w:r w:rsidRPr="0015636D">
        <w:rPr>
          <w:rFonts w:ascii="Georgia" w:hAnsi="Georgia"/>
          <w:sz w:val="20"/>
          <w:szCs w:val="20"/>
        </w:rPr>
        <w:t>Regelmäßiger Schulbesuch und ein Schulabschluss für Rowena und viele Millionen Kinder mehr sind EIN Weg, der Zukunft öffnet. Brot für die Welt arbeitet mit den Partnerorganisationen daran, dass Kinder während und auch nach der Pandemie Zukunft haben – weltweit. Danke für Ihre Kollekte!</w:t>
      </w:r>
    </w:p>
    <w:p w14:paraId="7533C572" w14:textId="77777777" w:rsidR="0015636D" w:rsidRPr="0015636D" w:rsidRDefault="0015636D" w:rsidP="0015636D">
      <w:pPr>
        <w:pBdr>
          <w:top w:val="single" w:sz="4" w:space="1" w:color="auto"/>
          <w:left w:val="single" w:sz="4" w:space="4" w:color="auto"/>
          <w:bottom w:val="single" w:sz="4" w:space="1" w:color="auto"/>
          <w:right w:val="single" w:sz="4" w:space="4" w:color="auto"/>
        </w:pBdr>
        <w:rPr>
          <w:rFonts w:ascii="Georgia" w:hAnsi="Georgia"/>
          <w:i/>
          <w:sz w:val="20"/>
          <w:szCs w:val="20"/>
        </w:rPr>
      </w:pPr>
      <w:r w:rsidRPr="0015636D">
        <w:rPr>
          <w:rFonts w:ascii="Georgia" w:hAnsi="Georgia"/>
          <w:i/>
          <w:sz w:val="20"/>
          <w:szCs w:val="20"/>
        </w:rPr>
        <w:t>#kürzere Version#</w:t>
      </w:r>
    </w:p>
    <w:p w14:paraId="265AC0BB" w14:textId="77777777" w:rsidR="0015636D" w:rsidRPr="0015636D" w:rsidRDefault="0015636D" w:rsidP="0015636D">
      <w:pPr>
        <w:pBdr>
          <w:top w:val="single" w:sz="4" w:space="1" w:color="auto"/>
          <w:left w:val="single" w:sz="4" w:space="4" w:color="auto"/>
          <w:bottom w:val="single" w:sz="4" w:space="1" w:color="auto"/>
          <w:right w:val="single" w:sz="4" w:space="4" w:color="auto"/>
        </w:pBdr>
        <w:rPr>
          <w:rFonts w:ascii="Georgia" w:hAnsi="Georgia"/>
          <w:sz w:val="20"/>
          <w:szCs w:val="20"/>
        </w:rPr>
      </w:pPr>
      <w:r w:rsidRPr="0015636D">
        <w:rPr>
          <w:rFonts w:ascii="Georgia" w:hAnsi="Georgia"/>
          <w:sz w:val="20"/>
          <w:szCs w:val="20"/>
        </w:rPr>
        <w:t>Kinder sind unsere Zukunft. Doch viele Kinder auf dieser Welt haben kaum Zukunft, weil ihnen Chancen und Rechte verwehrt bleiben. Zu Weihnachten feiern wir mit dem Kind in der Krippe einen Neuanfang. Schenken Sie mit Ihrer Kollekte für Brot für die Welt den Kindern dieser Welt Zukunft – in der Pandemie und auch für danach. Brot für die Welt arbeitet mit Partnern rund um den Globus auch für die Zukunft der Kinder. Danke für Ihre Kollekte!</w:t>
      </w:r>
    </w:p>
    <w:p w14:paraId="79444031" w14:textId="7518FA86" w:rsidR="00FF2164" w:rsidRDefault="00FF2164" w:rsidP="00D37511">
      <w:pPr>
        <w:spacing w:after="0" w:line="240" w:lineRule="auto"/>
        <w:rPr>
          <w:rFonts w:ascii="Georgia" w:hAnsi="Georgia" w:cs="GalaxieCopernicus-Book"/>
          <w:b/>
          <w:color w:val="FF6600"/>
          <w:sz w:val="20"/>
          <w:szCs w:val="20"/>
        </w:rPr>
      </w:pPr>
    </w:p>
    <w:p w14:paraId="5A4FCF81" w14:textId="42D86633" w:rsidR="00FF2164" w:rsidRDefault="00FF2164" w:rsidP="00D37511">
      <w:pPr>
        <w:spacing w:after="0" w:line="240" w:lineRule="auto"/>
        <w:rPr>
          <w:rFonts w:ascii="Georgia" w:hAnsi="Georgia" w:cs="GalaxieCopernicus-Book"/>
          <w:b/>
          <w:color w:val="FF6600"/>
          <w:sz w:val="20"/>
          <w:szCs w:val="20"/>
        </w:rPr>
      </w:pPr>
    </w:p>
    <w:p w14:paraId="53A7F8A4" w14:textId="77777777" w:rsidR="00FF2164" w:rsidRPr="004A14C8" w:rsidRDefault="00FF2164" w:rsidP="00FF2164">
      <w:pPr>
        <w:pStyle w:val="BfdWberschriftorange"/>
        <w:rPr>
          <w:rFonts w:eastAsia="GalaxieCopernicus-Extrabold"/>
          <w:color w:val="auto"/>
          <w:sz w:val="22"/>
          <w:szCs w:val="22"/>
        </w:rPr>
      </w:pPr>
      <w:r>
        <w:rPr>
          <w:rFonts w:eastAsia="GalaxieCopernicus-Extrabold"/>
          <w:color w:val="auto"/>
          <w:sz w:val="22"/>
          <w:szCs w:val="22"/>
        </w:rPr>
        <w:t>Kollekte</w:t>
      </w:r>
      <w:r w:rsidRPr="004A14C8">
        <w:rPr>
          <w:rFonts w:eastAsia="GalaxieCopernicus-Extrabold"/>
          <w:color w:val="auto"/>
          <w:sz w:val="22"/>
          <w:szCs w:val="22"/>
        </w:rPr>
        <w:t xml:space="preserve"> für Heiligabend und die Weihnachtsfeiertage 2020</w:t>
      </w:r>
    </w:p>
    <w:p w14:paraId="02D5804F" w14:textId="77777777" w:rsidR="00FF2164" w:rsidRPr="00993EF6" w:rsidRDefault="00FF2164" w:rsidP="00D37511">
      <w:pPr>
        <w:spacing w:after="0" w:line="240" w:lineRule="auto"/>
        <w:rPr>
          <w:rFonts w:ascii="Georgia" w:hAnsi="Georgia" w:cs="GalaxieCopernicus-Book"/>
          <w:b/>
          <w:color w:val="FF6600"/>
          <w:sz w:val="20"/>
          <w:szCs w:val="20"/>
        </w:rPr>
      </w:pPr>
    </w:p>
    <w:p w14:paraId="2B9A9B2F" w14:textId="02A1DDFE" w:rsidR="00735C42" w:rsidRPr="00993EF6" w:rsidRDefault="00FF2164" w:rsidP="00D37511">
      <w:pPr>
        <w:spacing w:after="0" w:line="240" w:lineRule="auto"/>
        <w:rPr>
          <w:rFonts w:ascii="Georgia" w:hAnsi="Georgia" w:cs="GalaxieCopernicus-Book"/>
          <w:b/>
          <w:color w:val="FF6600"/>
          <w:sz w:val="20"/>
          <w:szCs w:val="20"/>
        </w:rPr>
      </w:pPr>
      <w:r w:rsidRPr="00993EF6">
        <w:rPr>
          <w:rFonts w:ascii="Georgia" w:hAnsi="Georgia" w:cs="GalaxieCopernicus-Book"/>
          <w:b/>
          <w:color w:val="FF6600"/>
          <w:sz w:val="20"/>
          <w:szCs w:val="20"/>
        </w:rPr>
        <w:t>– F</w:t>
      </w:r>
      <w:r w:rsidR="00CC186B" w:rsidRPr="00993EF6">
        <w:rPr>
          <w:rFonts w:ascii="Georgia" w:hAnsi="Georgia" w:cs="GalaxieCopernicus-Book"/>
          <w:b/>
          <w:color w:val="FF6600"/>
          <w:sz w:val="20"/>
          <w:szCs w:val="20"/>
        </w:rPr>
        <w:t>ür den digitalen Gottesdienst</w:t>
      </w:r>
    </w:p>
    <w:p w14:paraId="323DDE7F" w14:textId="77777777" w:rsidR="0015636D" w:rsidRPr="0015636D" w:rsidRDefault="0015636D" w:rsidP="0015636D">
      <w:pPr>
        <w:pBdr>
          <w:top w:val="single" w:sz="4" w:space="1" w:color="auto"/>
          <w:left w:val="single" w:sz="4" w:space="4" w:color="auto"/>
          <w:bottom w:val="single" w:sz="4" w:space="1" w:color="auto"/>
          <w:right w:val="single" w:sz="4" w:space="4" w:color="auto"/>
        </w:pBdr>
        <w:rPr>
          <w:rFonts w:ascii="Georgia" w:hAnsi="Georgia"/>
          <w:i/>
          <w:sz w:val="20"/>
          <w:szCs w:val="20"/>
        </w:rPr>
      </w:pPr>
      <w:r w:rsidRPr="0015636D">
        <w:rPr>
          <w:rFonts w:ascii="Georgia" w:hAnsi="Georgia"/>
          <w:i/>
          <w:sz w:val="20"/>
          <w:szCs w:val="20"/>
        </w:rPr>
        <w:t>#längere Version#</w:t>
      </w:r>
    </w:p>
    <w:p w14:paraId="0A8D79E5" w14:textId="77777777" w:rsidR="0015636D" w:rsidRPr="0015636D" w:rsidRDefault="0015636D" w:rsidP="0015636D">
      <w:pPr>
        <w:pBdr>
          <w:top w:val="single" w:sz="4" w:space="1" w:color="auto"/>
          <w:left w:val="single" w:sz="4" w:space="4" w:color="auto"/>
          <w:bottom w:val="single" w:sz="4" w:space="1" w:color="auto"/>
          <w:right w:val="single" w:sz="4" w:space="4" w:color="auto"/>
        </w:pBdr>
        <w:rPr>
          <w:rFonts w:ascii="Georgia" w:hAnsi="Georgia"/>
          <w:sz w:val="20"/>
          <w:szCs w:val="20"/>
        </w:rPr>
      </w:pPr>
      <w:r w:rsidRPr="0015636D">
        <w:rPr>
          <w:rFonts w:ascii="Georgia" w:hAnsi="Georgia"/>
          <w:sz w:val="20"/>
          <w:szCs w:val="20"/>
        </w:rPr>
        <w:t xml:space="preserve">Liebe Gemeinde, </w:t>
      </w:r>
    </w:p>
    <w:p w14:paraId="7089EBCE" w14:textId="5B49B382" w:rsidR="0015636D" w:rsidRPr="0015636D" w:rsidRDefault="0015636D" w:rsidP="0015636D">
      <w:pPr>
        <w:pBdr>
          <w:top w:val="single" w:sz="4" w:space="1" w:color="auto"/>
          <w:left w:val="single" w:sz="4" w:space="4" w:color="auto"/>
          <w:bottom w:val="single" w:sz="4" w:space="1" w:color="auto"/>
          <w:right w:val="single" w:sz="4" w:space="4" w:color="auto"/>
        </w:pBdr>
        <w:rPr>
          <w:rFonts w:ascii="Georgia" w:hAnsi="Georgia"/>
          <w:sz w:val="20"/>
          <w:szCs w:val="20"/>
        </w:rPr>
      </w:pPr>
      <w:r w:rsidRPr="0015636D">
        <w:rPr>
          <w:rFonts w:ascii="Georgia" w:hAnsi="Georgia"/>
          <w:sz w:val="20"/>
          <w:szCs w:val="20"/>
        </w:rPr>
        <w:t>dass Gott als Kind zur Welt kam, ist ein Wunder und ein Zeichen. Dieses Zeichen weist in die Zukunft. Kinder sind unsere Zukunft. Gemeinsam mit unseren Kindern erleben wir die schwierigen Zeiten der Pandemie. Lassen Sie uns heute, zu Weihnachten, ein Zeichen für die Zukunft setzen. Zukunft zum Beispiel für Rowena. Sie ist elf Jahre alt und lebt auf einer Insel, die zu den Philippinen gehört. Sie geht nur unregelmäßig zur Schule, weil sie zu Hause ihre Eltern beim Geldverdienen unterstützen muss. Dort, wo Rowena lebt, gehen viele Kinder a</w:t>
      </w:r>
      <w:r>
        <w:rPr>
          <w:rFonts w:ascii="Georgia" w:hAnsi="Georgia"/>
          <w:sz w:val="20"/>
          <w:szCs w:val="20"/>
        </w:rPr>
        <w:t xml:space="preserve">rbeiten. </w:t>
      </w:r>
      <w:r w:rsidRPr="0015636D">
        <w:rPr>
          <w:rFonts w:ascii="Georgia" w:hAnsi="Georgia"/>
          <w:sz w:val="20"/>
          <w:szCs w:val="20"/>
        </w:rPr>
        <w:t>Regelmäßiger Schulbesuch und ein Schulabschluss für Rowena und viele Millionen Kinder mehr sind EIN Weg, der Zukunft öffnet. Brot für die Welt arbeitet mit den Partnerorganisationen daran, dass Kinder während und auch nach der Pandemie Zukunft haben – we</w:t>
      </w:r>
      <w:r w:rsidR="004B00C6">
        <w:rPr>
          <w:rFonts w:ascii="Georgia" w:hAnsi="Georgia"/>
          <w:sz w:val="20"/>
          <w:szCs w:val="20"/>
        </w:rPr>
        <w:t>ltweit. Danke für Ihre Kollekte, um die wir Sie in diesem Jahr digital bitten unter www.brot-fuer-die-welt.de/spende.</w:t>
      </w:r>
    </w:p>
    <w:p w14:paraId="7C2F4D6F" w14:textId="77777777" w:rsidR="0015636D" w:rsidRPr="0015636D" w:rsidRDefault="0015636D" w:rsidP="0015636D">
      <w:pPr>
        <w:pBdr>
          <w:top w:val="single" w:sz="4" w:space="1" w:color="auto"/>
          <w:left w:val="single" w:sz="4" w:space="4" w:color="auto"/>
          <w:bottom w:val="single" w:sz="4" w:space="1" w:color="auto"/>
          <w:right w:val="single" w:sz="4" w:space="4" w:color="auto"/>
        </w:pBdr>
        <w:rPr>
          <w:rFonts w:ascii="Georgia" w:hAnsi="Georgia"/>
          <w:i/>
          <w:sz w:val="20"/>
          <w:szCs w:val="20"/>
        </w:rPr>
      </w:pPr>
      <w:r w:rsidRPr="0015636D">
        <w:rPr>
          <w:rFonts w:ascii="Georgia" w:hAnsi="Georgia"/>
          <w:i/>
          <w:sz w:val="20"/>
          <w:szCs w:val="20"/>
        </w:rPr>
        <w:t>#kürzere Version#</w:t>
      </w:r>
    </w:p>
    <w:p w14:paraId="273D3369" w14:textId="77777777" w:rsidR="004B00C6" w:rsidRPr="0015636D" w:rsidRDefault="0015636D" w:rsidP="004B00C6">
      <w:pPr>
        <w:pBdr>
          <w:top w:val="single" w:sz="4" w:space="1" w:color="auto"/>
          <w:left w:val="single" w:sz="4" w:space="4" w:color="auto"/>
          <w:bottom w:val="single" w:sz="4" w:space="1" w:color="auto"/>
          <w:right w:val="single" w:sz="4" w:space="4" w:color="auto"/>
        </w:pBdr>
        <w:rPr>
          <w:rFonts w:ascii="Georgia" w:hAnsi="Georgia"/>
          <w:sz w:val="20"/>
          <w:szCs w:val="20"/>
        </w:rPr>
      </w:pPr>
      <w:r w:rsidRPr="0015636D">
        <w:rPr>
          <w:rFonts w:ascii="Georgia" w:hAnsi="Georgia"/>
          <w:sz w:val="20"/>
          <w:szCs w:val="20"/>
        </w:rPr>
        <w:t xml:space="preserve">Kinder sind unsere Zukunft. Doch viele Kinder auf dieser Welt haben kaum Zukunft, weil ihnen Chancen und Rechte verwehrt bleiben. Zu Weihnachten feiern wir mit dem Kind in der Krippe einen Neuanfang. Schenken Sie mit Ihrer Kollekte für Brot für die Welt den Kindern dieser Welt Zukunft – in der Pandemie und auch für danach. Brot für die Welt arbeitet mit Partnern rund um den Globus auch für die Zukunft der Kinder. </w:t>
      </w:r>
      <w:r w:rsidR="004B00C6">
        <w:rPr>
          <w:rFonts w:ascii="Georgia" w:hAnsi="Georgia"/>
          <w:sz w:val="20"/>
          <w:szCs w:val="20"/>
        </w:rPr>
        <w:t>Danke für Ihre Kollekte, um die wir Sie in diesem Jahr digital bitten unter www.brot-fuer-die-welt.de/spende.</w:t>
      </w:r>
    </w:p>
    <w:p w14:paraId="24328FA3" w14:textId="77777777" w:rsidR="00993EF6" w:rsidRPr="00993EF6" w:rsidRDefault="00CC186B" w:rsidP="004B00C6">
      <w:pPr>
        <w:pBdr>
          <w:top w:val="single" w:sz="4" w:space="1" w:color="auto"/>
          <w:left w:val="single" w:sz="4" w:space="4" w:color="auto"/>
          <w:bottom w:val="single" w:sz="4" w:space="1" w:color="auto"/>
          <w:right w:val="single" w:sz="4" w:space="4" w:color="auto"/>
        </w:pBdr>
        <w:rPr>
          <w:rFonts w:ascii="Georgia" w:hAnsi="Georgia" w:cs="GalaxieCopernicus-Book"/>
          <w:b/>
          <w:color w:val="FF6600"/>
          <w:sz w:val="20"/>
          <w:szCs w:val="20"/>
        </w:rPr>
      </w:pPr>
      <w:r w:rsidRPr="00993EF6">
        <w:rPr>
          <w:rFonts w:ascii="Georgia" w:hAnsi="Georgia" w:cs="GalaxieCopernicus-Book"/>
          <w:b/>
          <w:color w:val="FF6600"/>
          <w:sz w:val="20"/>
          <w:szCs w:val="20"/>
        </w:rPr>
        <w:t>Zum digitalen Einblenden</w:t>
      </w:r>
      <w:r w:rsidR="00993EF6" w:rsidRPr="00993EF6">
        <w:rPr>
          <w:rFonts w:ascii="Georgia" w:hAnsi="Georgia" w:cs="GalaxieCopernicus-Book"/>
          <w:b/>
          <w:color w:val="FF6600"/>
          <w:sz w:val="20"/>
          <w:szCs w:val="20"/>
        </w:rPr>
        <w:t xml:space="preserve"> – ggf. am Ende des Videos als letztes Standbild, damit die Gemeindeglieder es abschreiben können</w:t>
      </w:r>
      <w:r w:rsidRPr="00993EF6">
        <w:rPr>
          <w:rFonts w:ascii="Georgia" w:hAnsi="Georgia" w:cs="GalaxieCopernicus-Book"/>
          <w:b/>
          <w:color w:val="FF6600"/>
          <w:sz w:val="20"/>
          <w:szCs w:val="20"/>
        </w:rPr>
        <w:t>:</w:t>
      </w:r>
      <w:r w:rsidR="0042591F" w:rsidRPr="00993EF6">
        <w:rPr>
          <w:rFonts w:ascii="Georgia" w:hAnsi="Georgia" w:cs="GalaxieCopernicus-Book"/>
          <w:b/>
          <w:color w:val="FF6600"/>
          <w:sz w:val="20"/>
          <w:szCs w:val="20"/>
        </w:rPr>
        <w:t xml:space="preserve"> </w:t>
      </w:r>
    </w:p>
    <w:p w14:paraId="7BA11D0C" w14:textId="6418BDB4" w:rsidR="00993EF6" w:rsidRPr="00993EF6" w:rsidRDefault="0042591F" w:rsidP="004B00C6">
      <w:pPr>
        <w:pBdr>
          <w:top w:val="single" w:sz="4" w:space="1" w:color="auto"/>
          <w:left w:val="single" w:sz="4" w:space="4" w:color="auto"/>
          <w:bottom w:val="single" w:sz="4" w:space="1" w:color="auto"/>
          <w:right w:val="single" w:sz="4" w:space="4" w:color="auto"/>
        </w:pBdr>
        <w:rPr>
          <w:rFonts w:ascii="Georgia" w:hAnsi="Georgia"/>
          <w:sz w:val="20"/>
          <w:szCs w:val="20"/>
          <w:u w:val="single"/>
        </w:rPr>
      </w:pPr>
      <w:r w:rsidRPr="00993EF6">
        <w:rPr>
          <w:rFonts w:ascii="Georgia" w:hAnsi="Georgia" w:cs="GalaxieCopernicus-Book"/>
          <w:sz w:val="20"/>
          <w:szCs w:val="20"/>
        </w:rPr>
        <w:t>Spenden</w:t>
      </w:r>
      <w:r w:rsidR="00735C42" w:rsidRPr="00993EF6">
        <w:rPr>
          <w:rFonts w:ascii="Georgia" w:hAnsi="Georgia" w:cs="GalaxieCopernicus-Book"/>
          <w:sz w:val="20"/>
          <w:szCs w:val="20"/>
        </w:rPr>
        <w:t xml:space="preserve"> Sie online</w:t>
      </w:r>
      <w:r w:rsidRPr="00993EF6">
        <w:rPr>
          <w:rFonts w:ascii="Georgia" w:hAnsi="Georgia" w:cs="GalaxieCopernicus-Book"/>
          <w:sz w:val="20"/>
          <w:szCs w:val="20"/>
        </w:rPr>
        <w:t>:</w:t>
      </w:r>
      <w:hyperlink w:history="1"/>
      <w:r w:rsidR="00506839" w:rsidRPr="00993EF6">
        <w:rPr>
          <w:rFonts w:ascii="Georgia" w:hAnsi="Georgia"/>
          <w:sz w:val="20"/>
          <w:szCs w:val="20"/>
        </w:rPr>
        <w:t xml:space="preserve"> </w:t>
      </w:r>
      <w:hyperlink r:id="rId5" w:history="1">
        <w:r w:rsidR="00E04516" w:rsidRPr="00993EF6">
          <w:rPr>
            <w:rStyle w:val="Hyperlink"/>
            <w:rFonts w:ascii="Georgia" w:hAnsi="Georgia"/>
            <w:color w:val="auto"/>
            <w:sz w:val="20"/>
            <w:szCs w:val="20"/>
          </w:rPr>
          <w:t>www.brot-fuer-die-welt.de/spende</w:t>
        </w:r>
      </w:hyperlink>
    </w:p>
    <w:p w14:paraId="1B07CED9" w14:textId="6311B259" w:rsidR="006A7E0E" w:rsidRDefault="006A7E0E" w:rsidP="00A30BC6">
      <w:pPr>
        <w:autoSpaceDE w:val="0"/>
        <w:autoSpaceDN w:val="0"/>
        <w:adjustRightInd w:val="0"/>
        <w:rPr>
          <w:rFonts w:ascii="Georgia" w:hAnsi="Georgia"/>
          <w:sz w:val="20"/>
          <w:szCs w:val="20"/>
        </w:rPr>
      </w:pPr>
      <w:bookmarkStart w:id="0" w:name="_GoBack"/>
      <w:bookmarkEnd w:id="0"/>
    </w:p>
    <w:p w14:paraId="4C70D12C" w14:textId="77777777" w:rsidR="004B00C6" w:rsidRDefault="004B00C6" w:rsidP="00C27D01">
      <w:pPr>
        <w:pStyle w:val="BfdWberschriftorange"/>
        <w:rPr>
          <w:rFonts w:eastAsia="GalaxieCopernicus-Extrabold"/>
          <w:color w:val="auto"/>
          <w:sz w:val="22"/>
          <w:szCs w:val="22"/>
        </w:rPr>
      </w:pPr>
    </w:p>
    <w:p w14:paraId="1087C5FA" w14:textId="77777777" w:rsidR="004B00C6" w:rsidRDefault="004B00C6" w:rsidP="00C27D01">
      <w:pPr>
        <w:pStyle w:val="BfdWberschriftorange"/>
        <w:rPr>
          <w:rFonts w:eastAsia="GalaxieCopernicus-Extrabold"/>
          <w:color w:val="auto"/>
          <w:sz w:val="22"/>
          <w:szCs w:val="22"/>
        </w:rPr>
      </w:pPr>
    </w:p>
    <w:p w14:paraId="01E54F0B" w14:textId="1F1555C2" w:rsidR="00C27D01" w:rsidRPr="004A14C8" w:rsidRDefault="00FF2164" w:rsidP="00C27D01">
      <w:pPr>
        <w:pStyle w:val="BfdWberschriftorange"/>
        <w:rPr>
          <w:rFonts w:eastAsia="GalaxieCopernicus-Extrabold"/>
          <w:color w:val="auto"/>
          <w:sz w:val="22"/>
          <w:szCs w:val="22"/>
        </w:rPr>
      </w:pPr>
      <w:r>
        <w:rPr>
          <w:rFonts w:eastAsia="GalaxieCopernicus-Extrabold"/>
          <w:color w:val="auto"/>
          <w:sz w:val="22"/>
          <w:szCs w:val="22"/>
        </w:rPr>
        <w:t>Kollekte</w:t>
      </w:r>
      <w:r w:rsidR="00C27D01" w:rsidRPr="004A14C8">
        <w:rPr>
          <w:rFonts w:eastAsia="GalaxieCopernicus-Extrabold"/>
          <w:color w:val="auto"/>
          <w:sz w:val="22"/>
          <w:szCs w:val="22"/>
        </w:rPr>
        <w:t xml:space="preserve"> für Heiligabend und die Weihnachtsfeiertage 2020</w:t>
      </w:r>
    </w:p>
    <w:p w14:paraId="497EF46B" w14:textId="77777777" w:rsidR="00C27D01" w:rsidRDefault="00C27D01" w:rsidP="00A30BC6">
      <w:pPr>
        <w:spacing w:after="0"/>
        <w:rPr>
          <w:rFonts w:ascii="Georgia" w:hAnsi="Georgia" w:cs="GalaxieCopernicus-Book"/>
          <w:b/>
          <w:color w:val="FF6600"/>
          <w:sz w:val="20"/>
          <w:szCs w:val="20"/>
        </w:rPr>
      </w:pPr>
    </w:p>
    <w:p w14:paraId="4C5762BF" w14:textId="2FC1EC73" w:rsidR="00FA7210" w:rsidRPr="0015636D" w:rsidRDefault="00FF2164" w:rsidP="00A30BC6">
      <w:pPr>
        <w:spacing w:after="0"/>
        <w:rPr>
          <w:rFonts w:ascii="Georgia" w:hAnsi="Georgia" w:cs="GalaxieCopernicus-Book"/>
          <w:b/>
          <w:color w:val="FF6600"/>
          <w:sz w:val="20"/>
          <w:szCs w:val="20"/>
        </w:rPr>
      </w:pPr>
      <w:r>
        <w:rPr>
          <w:rFonts w:ascii="Georgia" w:hAnsi="Georgia" w:cs="GalaxieCopernicus-Book"/>
          <w:b/>
          <w:color w:val="FF6600"/>
          <w:sz w:val="20"/>
          <w:szCs w:val="20"/>
        </w:rPr>
        <w:t>– F</w:t>
      </w:r>
      <w:r w:rsidR="00FA7210" w:rsidRPr="0015636D">
        <w:rPr>
          <w:rFonts w:ascii="Georgia" w:hAnsi="Georgia" w:cs="GalaxieCopernicus-Book"/>
          <w:b/>
          <w:color w:val="FF6600"/>
          <w:sz w:val="20"/>
          <w:szCs w:val="20"/>
        </w:rPr>
        <w:t xml:space="preserve">ür </w:t>
      </w:r>
      <w:r w:rsidR="004C15E6" w:rsidRPr="0015636D">
        <w:rPr>
          <w:rFonts w:ascii="Georgia" w:hAnsi="Georgia" w:cs="GalaxieCopernicus-Book"/>
          <w:b/>
          <w:color w:val="FF6600"/>
          <w:sz w:val="20"/>
          <w:szCs w:val="20"/>
        </w:rPr>
        <w:t>die Gemeinde-Website</w:t>
      </w:r>
      <w:r w:rsidR="00C723DB">
        <w:rPr>
          <w:rFonts w:ascii="Georgia" w:hAnsi="Georgia" w:cs="GalaxieCopernicus-Book"/>
          <w:b/>
          <w:color w:val="FF6600"/>
          <w:sz w:val="20"/>
          <w:szCs w:val="20"/>
        </w:rPr>
        <w:t xml:space="preserve"> oder den Gemeindebrief</w:t>
      </w:r>
    </w:p>
    <w:p w14:paraId="56306DAF" w14:textId="1F29FF6E" w:rsidR="00E04516" w:rsidRPr="0015636D" w:rsidRDefault="00E04516" w:rsidP="00A30BC6">
      <w:pPr>
        <w:pBdr>
          <w:top w:val="single" w:sz="4" w:space="1" w:color="auto"/>
          <w:left w:val="single" w:sz="4" w:space="4" w:color="auto"/>
          <w:bottom w:val="single" w:sz="4" w:space="1" w:color="auto"/>
          <w:right w:val="single" w:sz="4" w:space="4" w:color="auto"/>
        </w:pBdr>
        <w:rPr>
          <w:rFonts w:ascii="Georgia" w:hAnsi="Georgia" w:cs="GalaxieCopernicus-Book"/>
          <w:b/>
          <w:color w:val="000000"/>
          <w:sz w:val="20"/>
          <w:szCs w:val="20"/>
        </w:rPr>
      </w:pPr>
      <w:r w:rsidRPr="0015636D">
        <w:rPr>
          <w:rFonts w:ascii="Georgia" w:hAnsi="Georgia"/>
          <w:b/>
          <w:sz w:val="20"/>
          <w:szCs w:val="20"/>
        </w:rPr>
        <w:t>Kindern Zukunft schenken</w:t>
      </w:r>
      <w:r w:rsidRPr="0015636D">
        <w:rPr>
          <w:rStyle w:val="BfdWberschriftblackZchn"/>
          <w:sz w:val="20"/>
          <w:szCs w:val="20"/>
        </w:rPr>
        <w:br/>
      </w:r>
      <w:r w:rsidR="00FF2164">
        <w:rPr>
          <w:rStyle w:val="BfdWberschriftorangeZchn"/>
          <w:sz w:val="20"/>
          <w:szCs w:val="20"/>
        </w:rPr>
        <w:t xml:space="preserve">62. Aktion </w:t>
      </w:r>
      <w:r w:rsidRPr="0015636D">
        <w:rPr>
          <w:rStyle w:val="BfdWberschriftorangeZchn"/>
          <w:sz w:val="20"/>
          <w:szCs w:val="20"/>
        </w:rPr>
        <w:t>Brot für die Welt</w:t>
      </w:r>
    </w:p>
    <w:p w14:paraId="3715E292" w14:textId="77777777" w:rsidR="0015636D" w:rsidRPr="0015636D" w:rsidRDefault="0015636D" w:rsidP="0015636D">
      <w:pPr>
        <w:pBdr>
          <w:top w:val="single" w:sz="4" w:space="1" w:color="auto"/>
          <w:left w:val="single" w:sz="4" w:space="4" w:color="auto"/>
          <w:bottom w:val="single" w:sz="4" w:space="1" w:color="auto"/>
          <w:right w:val="single" w:sz="4" w:space="4" w:color="auto"/>
        </w:pBdr>
        <w:rPr>
          <w:rFonts w:ascii="Georgia" w:hAnsi="Georgia"/>
          <w:i/>
          <w:sz w:val="20"/>
          <w:szCs w:val="20"/>
        </w:rPr>
      </w:pPr>
      <w:r w:rsidRPr="0015636D">
        <w:rPr>
          <w:rFonts w:ascii="Georgia" w:hAnsi="Georgia"/>
          <w:i/>
          <w:sz w:val="20"/>
          <w:szCs w:val="20"/>
        </w:rPr>
        <w:t>#längere Version#</w:t>
      </w:r>
    </w:p>
    <w:p w14:paraId="7EDC59E2" w14:textId="77777777" w:rsidR="006730E4" w:rsidRPr="0015636D" w:rsidRDefault="0015636D" w:rsidP="006730E4">
      <w:pPr>
        <w:pBdr>
          <w:top w:val="single" w:sz="4" w:space="1" w:color="auto"/>
          <w:left w:val="single" w:sz="4" w:space="4" w:color="auto"/>
          <w:bottom w:val="single" w:sz="4" w:space="1" w:color="auto"/>
          <w:right w:val="single" w:sz="4" w:space="4" w:color="auto"/>
        </w:pBdr>
        <w:rPr>
          <w:rFonts w:ascii="Georgia" w:hAnsi="Georgia" w:cs="Georgia"/>
          <w:sz w:val="20"/>
          <w:szCs w:val="20"/>
        </w:rPr>
      </w:pPr>
      <w:r>
        <w:rPr>
          <w:rFonts w:ascii="Georgia" w:hAnsi="Georgia"/>
          <w:sz w:val="20"/>
          <w:szCs w:val="20"/>
        </w:rPr>
        <w:t>D</w:t>
      </w:r>
      <w:r w:rsidRPr="0015636D">
        <w:rPr>
          <w:rFonts w:ascii="Georgia" w:hAnsi="Georgia"/>
          <w:sz w:val="20"/>
          <w:szCs w:val="20"/>
        </w:rPr>
        <w:t>ass Gott als Kind zur Welt kam, ist ein Wunder und ein Zeichen. Dieses Zeichen weist in die Zukunft. Kinder sind unsere Zukunft. Gemeinsam mit unseren Kindern erleben wir die schwierigen Zeiten der Pandemie. Lassen Sie uns heute, zu Weihnachten, ein Zeichen für die Zukunft setzen. Zukunft zum Beispiel für Rowena. Sie ist elf Jahre alt und lebt auf einer Insel, die zu den Philippinen gehört. Sie geht nur unregelmäßig zur Schule, weil sie zu Hause ihre Eltern beim Geldverdienen unterstützen muss. Dort, wo Rowena lebt, gehen viele Kinder a</w:t>
      </w:r>
      <w:r>
        <w:rPr>
          <w:rFonts w:ascii="Georgia" w:hAnsi="Georgia"/>
          <w:sz w:val="20"/>
          <w:szCs w:val="20"/>
        </w:rPr>
        <w:t xml:space="preserve">rbeiten. </w:t>
      </w:r>
      <w:r w:rsidRPr="0015636D">
        <w:rPr>
          <w:rFonts w:ascii="Georgia" w:hAnsi="Georgia"/>
          <w:sz w:val="20"/>
          <w:szCs w:val="20"/>
        </w:rPr>
        <w:t xml:space="preserve">Regelmäßiger Schulbesuch und ein Schulabschluss für Rowena und viele Millionen Kinder mehr sind EIN Weg, der Zukunft öffnet. Brot für die Welt arbeitet mit den Partnerorganisationen daran, dass Kinder während und auch nach der Pandemie Zukunft haben – weltweit. </w:t>
      </w:r>
      <w:r w:rsidR="004B00C6">
        <w:rPr>
          <w:rFonts w:ascii="Georgia" w:hAnsi="Georgia"/>
          <w:sz w:val="20"/>
          <w:szCs w:val="20"/>
        </w:rPr>
        <w:t>Danke für Ihre Kollekte, um die wir Sie in diesem Jahr digital bitten</w:t>
      </w:r>
      <w:r w:rsidR="006730E4">
        <w:rPr>
          <w:rFonts w:ascii="Georgia" w:hAnsi="Georgia"/>
          <w:sz w:val="20"/>
          <w:szCs w:val="20"/>
        </w:rPr>
        <w:t>.</w:t>
      </w:r>
      <w:r w:rsidR="004B00C6">
        <w:rPr>
          <w:rFonts w:ascii="Georgia" w:hAnsi="Georgia"/>
          <w:sz w:val="20"/>
          <w:szCs w:val="20"/>
        </w:rPr>
        <w:t xml:space="preserve"> </w:t>
      </w:r>
      <w:r w:rsidR="006730E4" w:rsidRPr="0015636D">
        <w:rPr>
          <w:rFonts w:ascii="Georgia" w:hAnsi="Georgia" w:cs="Georgia"/>
          <w:sz w:val="20"/>
          <w:szCs w:val="20"/>
        </w:rPr>
        <w:t xml:space="preserve">Spenden Sie online: </w:t>
      </w:r>
      <w:hyperlink r:id="rId6" w:history="1">
        <w:r w:rsidR="006730E4" w:rsidRPr="0015636D">
          <w:rPr>
            <w:rStyle w:val="Hyperlink"/>
            <w:rFonts w:ascii="Georgia" w:hAnsi="Georgia" w:cs="Georgia"/>
            <w:sz w:val="20"/>
            <w:szCs w:val="20"/>
          </w:rPr>
          <w:t>www.brot-fuer-die-welt.de/spende</w:t>
        </w:r>
      </w:hyperlink>
    </w:p>
    <w:p w14:paraId="179A81BA" w14:textId="37E64097" w:rsidR="0015636D" w:rsidRPr="0015636D" w:rsidRDefault="0015636D" w:rsidP="0015636D">
      <w:pPr>
        <w:pBdr>
          <w:top w:val="single" w:sz="4" w:space="1" w:color="auto"/>
          <w:left w:val="single" w:sz="4" w:space="4" w:color="auto"/>
          <w:bottom w:val="single" w:sz="4" w:space="1" w:color="auto"/>
          <w:right w:val="single" w:sz="4" w:space="4" w:color="auto"/>
        </w:pBdr>
        <w:rPr>
          <w:rFonts w:ascii="Georgia" w:hAnsi="Georgia"/>
          <w:i/>
          <w:sz w:val="20"/>
          <w:szCs w:val="20"/>
        </w:rPr>
      </w:pPr>
      <w:r w:rsidRPr="0015636D">
        <w:rPr>
          <w:rFonts w:ascii="Georgia" w:hAnsi="Georgia"/>
          <w:i/>
          <w:sz w:val="20"/>
          <w:szCs w:val="20"/>
        </w:rPr>
        <w:t>#kürzere Version#</w:t>
      </w:r>
    </w:p>
    <w:p w14:paraId="5FC3219F" w14:textId="59A4F31A" w:rsidR="004B00C6" w:rsidRPr="0015636D" w:rsidRDefault="0015636D" w:rsidP="004B00C6">
      <w:pPr>
        <w:pBdr>
          <w:top w:val="single" w:sz="4" w:space="1" w:color="auto"/>
          <w:left w:val="single" w:sz="4" w:space="4" w:color="auto"/>
          <w:bottom w:val="single" w:sz="4" w:space="1" w:color="auto"/>
          <w:right w:val="single" w:sz="4" w:space="4" w:color="auto"/>
        </w:pBdr>
        <w:rPr>
          <w:rFonts w:ascii="Georgia" w:hAnsi="Georgia"/>
          <w:sz w:val="20"/>
          <w:szCs w:val="20"/>
        </w:rPr>
      </w:pPr>
      <w:r w:rsidRPr="0015636D">
        <w:rPr>
          <w:rFonts w:ascii="Georgia" w:hAnsi="Georgia"/>
          <w:sz w:val="20"/>
          <w:szCs w:val="20"/>
        </w:rPr>
        <w:t xml:space="preserve">Kinder sind unsere Zukunft. Doch viele Kinder auf dieser Welt haben kaum Zukunft, weil ihnen Chancen und Rechte verwehrt bleiben. Zu Weihnachten feiern wir mit dem Kind in der Krippe einen Neuanfang. Schenken Sie mit Ihrer Kollekte für Brot für die Welt den Kindern dieser Welt Zukunft – in der Pandemie und auch für danach. Brot für die Welt arbeitet mit Partnern rund um den Globus auch für die Zukunft der Kinder. </w:t>
      </w:r>
      <w:r w:rsidR="004B00C6">
        <w:rPr>
          <w:rFonts w:ascii="Georgia" w:hAnsi="Georgia"/>
          <w:sz w:val="20"/>
          <w:szCs w:val="20"/>
        </w:rPr>
        <w:t>Danke für Ihre Kollekte, um die wir Sie in diesem Jahr digital bitten</w:t>
      </w:r>
      <w:r w:rsidR="006730E4">
        <w:rPr>
          <w:rFonts w:ascii="Georgia" w:hAnsi="Georgia"/>
          <w:sz w:val="20"/>
          <w:szCs w:val="20"/>
        </w:rPr>
        <w:t>.</w:t>
      </w:r>
      <w:r w:rsidR="004B00C6">
        <w:rPr>
          <w:rFonts w:ascii="Georgia" w:hAnsi="Georgia"/>
          <w:sz w:val="20"/>
          <w:szCs w:val="20"/>
        </w:rPr>
        <w:t xml:space="preserve"> </w:t>
      </w:r>
    </w:p>
    <w:p w14:paraId="7E712C1A" w14:textId="5A07292A" w:rsidR="00E04516" w:rsidRPr="0015636D" w:rsidRDefault="006A7E0E" w:rsidP="004B00C6">
      <w:pPr>
        <w:pBdr>
          <w:top w:val="single" w:sz="4" w:space="1" w:color="auto"/>
          <w:left w:val="single" w:sz="4" w:space="4" w:color="auto"/>
          <w:bottom w:val="single" w:sz="4" w:space="1" w:color="auto"/>
          <w:right w:val="single" w:sz="4" w:space="4" w:color="auto"/>
        </w:pBdr>
        <w:rPr>
          <w:rFonts w:ascii="Georgia" w:hAnsi="Georgia" w:cs="Georgia"/>
          <w:sz w:val="20"/>
          <w:szCs w:val="20"/>
        </w:rPr>
      </w:pPr>
      <w:r w:rsidRPr="0015636D">
        <w:rPr>
          <w:rFonts w:ascii="Georgia" w:hAnsi="Georgia" w:cs="Georgia"/>
          <w:sz w:val="20"/>
          <w:szCs w:val="20"/>
        </w:rPr>
        <w:t>Spenden Sie online:</w:t>
      </w:r>
      <w:r w:rsidR="00E04516" w:rsidRPr="0015636D">
        <w:rPr>
          <w:rFonts w:ascii="Georgia" w:hAnsi="Georgia" w:cs="Georgia"/>
          <w:sz w:val="20"/>
          <w:szCs w:val="20"/>
        </w:rPr>
        <w:t xml:space="preserve"> </w:t>
      </w:r>
      <w:hyperlink r:id="rId7" w:history="1">
        <w:r w:rsidR="007E6D22" w:rsidRPr="0015636D">
          <w:rPr>
            <w:rStyle w:val="Hyperlink"/>
            <w:rFonts w:ascii="Georgia" w:hAnsi="Georgia" w:cs="Georgia"/>
            <w:sz w:val="20"/>
            <w:szCs w:val="20"/>
          </w:rPr>
          <w:t>www.brot-fuer-die-welt.de/spende</w:t>
        </w:r>
      </w:hyperlink>
    </w:p>
    <w:p w14:paraId="1732756D" w14:textId="3480E7F0" w:rsidR="00D37511" w:rsidRDefault="00D37511" w:rsidP="00A30BC6">
      <w:pPr>
        <w:spacing w:after="0"/>
        <w:rPr>
          <w:rFonts w:ascii="Georgia" w:hAnsi="Georgia" w:cs="GalaxieCopernicus-Book"/>
          <w:b/>
          <w:color w:val="FF6600"/>
          <w:sz w:val="20"/>
          <w:szCs w:val="20"/>
        </w:rPr>
      </w:pPr>
    </w:p>
    <w:p w14:paraId="04C5DA07" w14:textId="16693B1C" w:rsidR="00D37511" w:rsidRDefault="00D37511" w:rsidP="00A30BC6">
      <w:pPr>
        <w:spacing w:after="0"/>
        <w:rPr>
          <w:rFonts w:ascii="Georgia" w:hAnsi="Georgia" w:cs="GalaxieCopernicus-Book"/>
          <w:b/>
          <w:color w:val="FF6600"/>
          <w:sz w:val="20"/>
          <w:szCs w:val="20"/>
        </w:rPr>
      </w:pPr>
    </w:p>
    <w:p w14:paraId="768CCB74" w14:textId="22AF38CF" w:rsidR="00A30BC6" w:rsidRDefault="00C723DB" w:rsidP="00A30BC6">
      <w:pPr>
        <w:spacing w:after="0"/>
        <w:rPr>
          <w:rFonts w:ascii="Georgia" w:hAnsi="Georgia" w:cs="GalaxieCopernicus-Book"/>
          <w:b/>
          <w:color w:val="FF6600"/>
          <w:sz w:val="20"/>
          <w:szCs w:val="20"/>
        </w:rPr>
      </w:pPr>
      <w:r>
        <w:rPr>
          <w:rFonts w:ascii="Georgia" w:hAnsi="Georgia" w:cs="GalaxieCopernicus-Book"/>
          <w:b/>
          <w:color w:val="FF6600"/>
          <w:sz w:val="20"/>
          <w:szCs w:val="20"/>
        </w:rPr>
        <w:t>Vorlagen für Spendenbuttons, Webba</w:t>
      </w:r>
      <w:r w:rsidR="006730E4">
        <w:rPr>
          <w:rFonts w:ascii="Georgia" w:hAnsi="Georgia" w:cs="GalaxieCopernicus-Book"/>
          <w:b/>
          <w:color w:val="FF6600"/>
          <w:sz w:val="20"/>
          <w:szCs w:val="20"/>
        </w:rPr>
        <w:t xml:space="preserve">nner oder </w:t>
      </w:r>
      <w:proofErr w:type="spellStart"/>
      <w:r w:rsidR="006730E4">
        <w:rPr>
          <w:rFonts w:ascii="Georgia" w:hAnsi="Georgia" w:cs="GalaxieCopernicus-Book"/>
          <w:b/>
          <w:color w:val="FF6600"/>
          <w:sz w:val="20"/>
          <w:szCs w:val="20"/>
        </w:rPr>
        <w:t>Social</w:t>
      </w:r>
      <w:proofErr w:type="spellEnd"/>
      <w:r w:rsidR="006730E4">
        <w:rPr>
          <w:rFonts w:ascii="Georgia" w:hAnsi="Georgia" w:cs="GalaxieCopernicus-Book"/>
          <w:b/>
          <w:color w:val="FF6600"/>
          <w:sz w:val="20"/>
          <w:szCs w:val="20"/>
        </w:rPr>
        <w:t xml:space="preserve"> Media</w:t>
      </w:r>
      <w:r>
        <w:rPr>
          <w:rFonts w:ascii="Georgia" w:hAnsi="Georgia" w:cs="GalaxieCopernicus-Book"/>
          <w:b/>
          <w:color w:val="FF6600"/>
          <w:sz w:val="20"/>
          <w:szCs w:val="20"/>
        </w:rPr>
        <w:t xml:space="preserve"> finden Sie hier: </w:t>
      </w:r>
    </w:p>
    <w:p w14:paraId="5B399F6C" w14:textId="7F2D471A" w:rsidR="00C723DB" w:rsidRDefault="00993EF6" w:rsidP="00A30BC6">
      <w:pPr>
        <w:spacing w:after="0"/>
        <w:rPr>
          <w:rFonts w:ascii="Georgia" w:hAnsi="Georgia" w:cs="GalaxieCopernicus-Book"/>
          <w:b/>
          <w:color w:val="FF6600"/>
          <w:sz w:val="20"/>
          <w:szCs w:val="20"/>
        </w:rPr>
      </w:pPr>
      <w:hyperlink r:id="rId8" w:history="1">
        <w:r w:rsidR="00C723DB" w:rsidRPr="00326BB3">
          <w:rPr>
            <w:rStyle w:val="Hyperlink"/>
            <w:rFonts w:ascii="Georgia" w:hAnsi="Georgia" w:cs="GalaxieCopernicus-Book"/>
            <w:b/>
            <w:sz w:val="20"/>
            <w:szCs w:val="20"/>
          </w:rPr>
          <w:t>https://www.brot-fuer-die-welt.de/gemeinden/material/angebote-webseite-social-media/</w:t>
        </w:r>
      </w:hyperlink>
    </w:p>
    <w:p w14:paraId="0574A03C" w14:textId="77777777" w:rsidR="00C723DB" w:rsidRPr="0015636D" w:rsidRDefault="00C723DB" w:rsidP="00A30BC6">
      <w:pPr>
        <w:spacing w:after="0"/>
        <w:rPr>
          <w:rFonts w:ascii="Georgia" w:hAnsi="Georgia" w:cs="GalaxieCopernicus-Book"/>
          <w:b/>
          <w:color w:val="FF6600"/>
          <w:sz w:val="20"/>
          <w:szCs w:val="20"/>
        </w:rPr>
      </w:pPr>
    </w:p>
    <w:p w14:paraId="7180537C" w14:textId="04F229DC" w:rsidR="00D37511" w:rsidRDefault="00D37511" w:rsidP="00A30BC6">
      <w:pPr>
        <w:spacing w:after="0"/>
        <w:rPr>
          <w:rFonts w:ascii="Georgia" w:hAnsi="Georgia" w:cs="GalaxieCopernicus-Book"/>
          <w:sz w:val="20"/>
          <w:szCs w:val="20"/>
        </w:rPr>
      </w:pPr>
    </w:p>
    <w:p w14:paraId="6E457A11" w14:textId="049D1406" w:rsidR="00D37511" w:rsidRDefault="00D37511" w:rsidP="00A30BC6">
      <w:pPr>
        <w:spacing w:after="0"/>
        <w:rPr>
          <w:rFonts w:ascii="Georgia" w:hAnsi="Georgia" w:cs="GalaxieCopernicus-Book"/>
          <w:sz w:val="20"/>
          <w:szCs w:val="20"/>
        </w:rPr>
      </w:pPr>
    </w:p>
    <w:p w14:paraId="22D7B031" w14:textId="77777777" w:rsidR="00D37511" w:rsidRDefault="00D37511" w:rsidP="00A30BC6">
      <w:pPr>
        <w:spacing w:after="0"/>
        <w:rPr>
          <w:rFonts w:ascii="Georgia" w:hAnsi="Georgia" w:cs="GalaxieCopernicus-Book"/>
          <w:sz w:val="20"/>
          <w:szCs w:val="20"/>
        </w:rPr>
      </w:pPr>
    </w:p>
    <w:p w14:paraId="5897676C" w14:textId="77777777" w:rsidR="00D37511" w:rsidRDefault="00D37511" w:rsidP="00A30BC6">
      <w:pPr>
        <w:spacing w:after="0"/>
        <w:rPr>
          <w:rFonts w:ascii="Georgia" w:hAnsi="Georgia" w:cs="GalaxieCopernicus-Book"/>
          <w:sz w:val="20"/>
          <w:szCs w:val="20"/>
        </w:rPr>
      </w:pPr>
    </w:p>
    <w:p w14:paraId="74807BB1" w14:textId="77777777" w:rsidR="00D37511" w:rsidRDefault="00D37511" w:rsidP="00A30BC6">
      <w:pPr>
        <w:spacing w:after="0"/>
        <w:rPr>
          <w:rFonts w:ascii="Georgia" w:hAnsi="Georgia" w:cs="GalaxieCopernicus-Book"/>
          <w:sz w:val="20"/>
          <w:szCs w:val="20"/>
        </w:rPr>
      </w:pPr>
    </w:p>
    <w:p w14:paraId="6B1015A6" w14:textId="77777777" w:rsidR="00D37511" w:rsidRDefault="00D37511" w:rsidP="00A30BC6">
      <w:pPr>
        <w:spacing w:after="0"/>
        <w:rPr>
          <w:rFonts w:ascii="Georgia" w:hAnsi="Georgia" w:cs="GalaxieCopernicus-Book"/>
          <w:sz w:val="20"/>
          <w:szCs w:val="20"/>
        </w:rPr>
      </w:pPr>
    </w:p>
    <w:p w14:paraId="2DE2FE9D" w14:textId="77777777" w:rsidR="00D37511" w:rsidRDefault="00D37511" w:rsidP="00A30BC6">
      <w:pPr>
        <w:spacing w:after="0"/>
        <w:rPr>
          <w:rFonts w:ascii="Georgia" w:hAnsi="Georgia" w:cs="GalaxieCopernicus-Book"/>
          <w:sz w:val="20"/>
          <w:szCs w:val="20"/>
        </w:rPr>
      </w:pPr>
    </w:p>
    <w:p w14:paraId="7AEC21FC" w14:textId="77777777" w:rsidR="00D37511" w:rsidRDefault="00D37511" w:rsidP="00A30BC6">
      <w:pPr>
        <w:spacing w:after="0"/>
        <w:rPr>
          <w:rFonts w:ascii="Georgia" w:hAnsi="Georgia" w:cs="GalaxieCopernicus-Book"/>
          <w:sz w:val="20"/>
          <w:szCs w:val="20"/>
        </w:rPr>
      </w:pPr>
    </w:p>
    <w:p w14:paraId="7CAB535B" w14:textId="77777777" w:rsidR="00D37511" w:rsidRDefault="00D37511" w:rsidP="00A30BC6">
      <w:pPr>
        <w:spacing w:after="0"/>
        <w:rPr>
          <w:rFonts w:ascii="Georgia" w:hAnsi="Georgia" w:cs="GalaxieCopernicus-Book"/>
          <w:sz w:val="20"/>
          <w:szCs w:val="20"/>
        </w:rPr>
      </w:pPr>
    </w:p>
    <w:p w14:paraId="32376FE1" w14:textId="77777777" w:rsidR="00D37511" w:rsidRDefault="00D37511" w:rsidP="00A30BC6">
      <w:pPr>
        <w:spacing w:after="0"/>
        <w:rPr>
          <w:rFonts w:ascii="Georgia" w:hAnsi="Georgia" w:cs="GalaxieCopernicus-Book"/>
          <w:sz w:val="20"/>
          <w:szCs w:val="20"/>
        </w:rPr>
      </w:pPr>
    </w:p>
    <w:p w14:paraId="10716EEA" w14:textId="77777777" w:rsidR="00D37511" w:rsidRDefault="00D37511" w:rsidP="00A30BC6">
      <w:pPr>
        <w:spacing w:after="0"/>
        <w:rPr>
          <w:rFonts w:ascii="Georgia" w:hAnsi="Georgia" w:cs="GalaxieCopernicus-Book"/>
          <w:sz w:val="20"/>
          <w:szCs w:val="20"/>
        </w:rPr>
      </w:pPr>
    </w:p>
    <w:sectPr w:rsidR="00D375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laxieCopernicus-Book">
    <w:altName w:val="MS Gothic"/>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laxieCopernicus-Extrabold">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5E15"/>
    <w:multiLevelType w:val="hybridMultilevel"/>
    <w:tmpl w:val="C772E24E"/>
    <w:lvl w:ilvl="0" w:tplc="953CC352">
      <w:numFmt w:val="bullet"/>
      <w:lvlText w:val="-"/>
      <w:lvlJc w:val="left"/>
      <w:pPr>
        <w:ind w:left="720" w:hanging="360"/>
      </w:pPr>
      <w:rPr>
        <w:rFonts w:ascii="Georgia" w:eastAsiaTheme="minorHAnsi" w:hAnsi="Georgia" w:cs="GalaxieCopernicus-Book"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6837A3"/>
    <w:multiLevelType w:val="hybridMultilevel"/>
    <w:tmpl w:val="E2A8CFB8"/>
    <w:lvl w:ilvl="0" w:tplc="60762D28">
      <w:numFmt w:val="bullet"/>
      <w:lvlText w:val="-"/>
      <w:lvlJc w:val="left"/>
      <w:pPr>
        <w:ind w:left="360" w:hanging="360"/>
      </w:pPr>
      <w:rPr>
        <w:rFonts w:ascii="Georgia" w:eastAsiaTheme="minorHAnsi" w:hAnsi="Georgia" w:cs="GalaxieCopernicus-Book"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6D401D9"/>
    <w:multiLevelType w:val="hybridMultilevel"/>
    <w:tmpl w:val="06CAF166"/>
    <w:lvl w:ilvl="0" w:tplc="F4EA5BB8">
      <w:numFmt w:val="bullet"/>
      <w:lvlText w:val="-"/>
      <w:lvlJc w:val="left"/>
      <w:pPr>
        <w:ind w:left="360" w:hanging="360"/>
      </w:pPr>
      <w:rPr>
        <w:rFonts w:ascii="Georgia" w:eastAsiaTheme="minorHAnsi" w:hAnsi="Georgia"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51"/>
    <w:rsid w:val="00092370"/>
    <w:rsid w:val="000E1DAE"/>
    <w:rsid w:val="00136951"/>
    <w:rsid w:val="0015636D"/>
    <w:rsid w:val="001B5572"/>
    <w:rsid w:val="001E6978"/>
    <w:rsid w:val="00276DB6"/>
    <w:rsid w:val="00293658"/>
    <w:rsid w:val="002F0BB5"/>
    <w:rsid w:val="00336EED"/>
    <w:rsid w:val="00356F24"/>
    <w:rsid w:val="003C39CD"/>
    <w:rsid w:val="003C5255"/>
    <w:rsid w:val="003D3BDC"/>
    <w:rsid w:val="003E75F9"/>
    <w:rsid w:val="0042591F"/>
    <w:rsid w:val="004A14C8"/>
    <w:rsid w:val="004B00C6"/>
    <w:rsid w:val="004C15E6"/>
    <w:rsid w:val="00506839"/>
    <w:rsid w:val="00574B16"/>
    <w:rsid w:val="005869F9"/>
    <w:rsid w:val="005D1095"/>
    <w:rsid w:val="005F0543"/>
    <w:rsid w:val="00622850"/>
    <w:rsid w:val="00672491"/>
    <w:rsid w:val="006730E4"/>
    <w:rsid w:val="006A7E0E"/>
    <w:rsid w:val="006F5B9E"/>
    <w:rsid w:val="00735C42"/>
    <w:rsid w:val="0074472F"/>
    <w:rsid w:val="00747C00"/>
    <w:rsid w:val="0076042E"/>
    <w:rsid w:val="007669E1"/>
    <w:rsid w:val="007E6D22"/>
    <w:rsid w:val="007F7C95"/>
    <w:rsid w:val="008376AC"/>
    <w:rsid w:val="008C7B1D"/>
    <w:rsid w:val="008E2F76"/>
    <w:rsid w:val="00915C34"/>
    <w:rsid w:val="0099219A"/>
    <w:rsid w:val="00993EF6"/>
    <w:rsid w:val="00A24CF2"/>
    <w:rsid w:val="00A30BC6"/>
    <w:rsid w:val="00A4526F"/>
    <w:rsid w:val="00A95DE7"/>
    <w:rsid w:val="00AA7747"/>
    <w:rsid w:val="00B15976"/>
    <w:rsid w:val="00C22CDD"/>
    <w:rsid w:val="00C27D01"/>
    <w:rsid w:val="00C318C5"/>
    <w:rsid w:val="00C723DB"/>
    <w:rsid w:val="00CC186B"/>
    <w:rsid w:val="00D37511"/>
    <w:rsid w:val="00DC08CA"/>
    <w:rsid w:val="00E04516"/>
    <w:rsid w:val="00E84F80"/>
    <w:rsid w:val="00EB0D96"/>
    <w:rsid w:val="00F242A2"/>
    <w:rsid w:val="00FA7210"/>
    <w:rsid w:val="00FF21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BCED"/>
  <w15:chartTrackingRefBased/>
  <w15:docId w15:val="{39957BC0-9025-4165-B408-EC01A044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472F"/>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C186B"/>
    <w:rPr>
      <w:color w:val="0563C1" w:themeColor="hyperlink"/>
      <w:u w:val="single"/>
    </w:rPr>
  </w:style>
  <w:style w:type="character" w:styleId="BesuchterLink">
    <w:name w:val="FollowedHyperlink"/>
    <w:basedOn w:val="Absatz-Standardschriftart"/>
    <w:uiPriority w:val="99"/>
    <w:semiHidden/>
    <w:unhideWhenUsed/>
    <w:rsid w:val="0099219A"/>
    <w:rPr>
      <w:color w:val="954F72" w:themeColor="followedHyperlink"/>
      <w:u w:val="single"/>
    </w:rPr>
  </w:style>
  <w:style w:type="character" w:styleId="Kommentarzeichen">
    <w:name w:val="annotation reference"/>
    <w:basedOn w:val="Absatz-Standardschriftart"/>
    <w:uiPriority w:val="99"/>
    <w:semiHidden/>
    <w:unhideWhenUsed/>
    <w:rsid w:val="008E2F76"/>
    <w:rPr>
      <w:sz w:val="16"/>
      <w:szCs w:val="16"/>
    </w:rPr>
  </w:style>
  <w:style w:type="paragraph" w:styleId="Kommentartext">
    <w:name w:val="annotation text"/>
    <w:basedOn w:val="Standard"/>
    <w:link w:val="KommentartextZchn"/>
    <w:uiPriority w:val="99"/>
    <w:semiHidden/>
    <w:unhideWhenUsed/>
    <w:rsid w:val="008E2F7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2F76"/>
    <w:rPr>
      <w:sz w:val="20"/>
      <w:szCs w:val="20"/>
    </w:rPr>
  </w:style>
  <w:style w:type="paragraph" w:styleId="Kommentarthema">
    <w:name w:val="annotation subject"/>
    <w:basedOn w:val="Kommentartext"/>
    <w:next w:val="Kommentartext"/>
    <w:link w:val="KommentarthemaZchn"/>
    <w:uiPriority w:val="99"/>
    <w:semiHidden/>
    <w:unhideWhenUsed/>
    <w:rsid w:val="008E2F76"/>
    <w:rPr>
      <w:b/>
      <w:bCs/>
    </w:rPr>
  </w:style>
  <w:style w:type="character" w:customStyle="1" w:styleId="KommentarthemaZchn">
    <w:name w:val="Kommentarthema Zchn"/>
    <w:basedOn w:val="KommentartextZchn"/>
    <w:link w:val="Kommentarthema"/>
    <w:uiPriority w:val="99"/>
    <w:semiHidden/>
    <w:rsid w:val="008E2F76"/>
    <w:rPr>
      <w:b/>
      <w:bCs/>
      <w:sz w:val="20"/>
      <w:szCs w:val="20"/>
    </w:rPr>
  </w:style>
  <w:style w:type="paragraph" w:styleId="Sprechblasentext">
    <w:name w:val="Balloon Text"/>
    <w:basedOn w:val="Standard"/>
    <w:link w:val="SprechblasentextZchn"/>
    <w:uiPriority w:val="99"/>
    <w:semiHidden/>
    <w:unhideWhenUsed/>
    <w:rsid w:val="008E2F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2F76"/>
    <w:rPr>
      <w:rFonts w:ascii="Segoe UI" w:hAnsi="Segoe UI" w:cs="Segoe UI"/>
      <w:sz w:val="18"/>
      <w:szCs w:val="18"/>
    </w:rPr>
  </w:style>
  <w:style w:type="paragraph" w:styleId="Listenabsatz">
    <w:name w:val="List Paragraph"/>
    <w:basedOn w:val="Standard"/>
    <w:uiPriority w:val="34"/>
    <w:qFormat/>
    <w:rsid w:val="004C15E6"/>
    <w:pPr>
      <w:ind w:left="720"/>
      <w:contextualSpacing/>
    </w:pPr>
  </w:style>
  <w:style w:type="character" w:customStyle="1" w:styleId="BfdWberschriftblackZchn">
    <w:name w:val="BfdW_Überschrift_black Zchn"/>
    <w:basedOn w:val="Absatz-Standardschriftart"/>
    <w:link w:val="BfdWberschriftblack"/>
    <w:locked/>
    <w:rsid w:val="00E04516"/>
    <w:rPr>
      <w:rFonts w:ascii="Georgia" w:hAnsi="Georgia"/>
      <w:b/>
      <w:noProof/>
      <w:sz w:val="40"/>
      <w:szCs w:val="44"/>
      <w:lang w:eastAsia="de-DE"/>
    </w:rPr>
  </w:style>
  <w:style w:type="paragraph" w:customStyle="1" w:styleId="BfdWberschriftblack">
    <w:name w:val="BfdW_Überschrift_black"/>
    <w:basedOn w:val="Standard"/>
    <w:link w:val="BfdWberschriftblackZchn"/>
    <w:qFormat/>
    <w:rsid w:val="00E04516"/>
    <w:pPr>
      <w:spacing w:after="0" w:line="240" w:lineRule="auto"/>
    </w:pPr>
    <w:rPr>
      <w:rFonts w:ascii="Georgia" w:hAnsi="Georgia"/>
      <w:b/>
      <w:noProof/>
      <w:sz w:val="40"/>
      <w:szCs w:val="44"/>
      <w:lang w:eastAsia="de-DE"/>
    </w:rPr>
  </w:style>
  <w:style w:type="character" w:customStyle="1" w:styleId="BfdWberschriftorangeZchn">
    <w:name w:val="BfdW_Überschrift_orange Zchn"/>
    <w:basedOn w:val="Absatz-Standardschriftart"/>
    <w:link w:val="BfdWberschriftorange"/>
    <w:locked/>
    <w:rsid w:val="00E04516"/>
    <w:rPr>
      <w:rFonts w:ascii="Georgia" w:hAnsi="Georgia"/>
      <w:b/>
      <w:color w:val="EA690B"/>
      <w:sz w:val="40"/>
      <w:szCs w:val="44"/>
    </w:rPr>
  </w:style>
  <w:style w:type="paragraph" w:customStyle="1" w:styleId="BfdWberschriftorange">
    <w:name w:val="BfdW_Überschrift_orange"/>
    <w:basedOn w:val="Standard"/>
    <w:link w:val="BfdWberschriftorangeZchn"/>
    <w:qFormat/>
    <w:rsid w:val="00E04516"/>
    <w:pPr>
      <w:spacing w:after="0" w:line="240" w:lineRule="auto"/>
    </w:pPr>
    <w:rPr>
      <w:rFonts w:ascii="Georgia" w:hAnsi="Georgia"/>
      <w:b/>
      <w:color w:val="EA690B"/>
      <w:sz w:val="40"/>
      <w:szCs w:val="44"/>
    </w:rPr>
  </w:style>
  <w:style w:type="paragraph" w:customStyle="1" w:styleId="Default">
    <w:name w:val="Default"/>
    <w:rsid w:val="001563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t-fuer-die-welt.de/gemeinden/material/angebote-webseite-social-media/" TargetMode="External"/><Relationship Id="rId3" Type="http://schemas.openxmlformats.org/officeDocument/2006/relationships/settings" Target="settings.xml"/><Relationship Id="rId7" Type="http://schemas.openxmlformats.org/officeDocument/2006/relationships/hyperlink" Target="http://www.brot-fuer-die-welt.de/sp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ot-fuer-die-welt.de/spende" TargetMode="External"/><Relationship Id="rId5" Type="http://schemas.openxmlformats.org/officeDocument/2006/relationships/hyperlink" Target="http://www.brot-fuer-die-welt.de/spen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4681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Seitz, Regina</dc:creator>
  <cp:keywords/>
  <dc:description/>
  <cp:lastModifiedBy>Seitz, Regina</cp:lastModifiedBy>
  <cp:revision>6</cp:revision>
  <dcterms:created xsi:type="dcterms:W3CDTF">2020-12-10T08:14:00Z</dcterms:created>
  <dcterms:modified xsi:type="dcterms:W3CDTF">2020-12-10T09:31:00Z</dcterms:modified>
</cp:coreProperties>
</file>