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31" w:rsidRDefault="009F6E31" w:rsidP="009F6E3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BfdWberschriftblackZchn"/>
          <w:sz w:val="24"/>
          <w:szCs w:val="24"/>
        </w:rPr>
      </w:pPr>
      <w:r>
        <w:rPr>
          <w:rStyle w:val="BfdWberschriftorangeZchn"/>
        </w:rPr>
        <w:t>Martines Chance auf ein besseres Leben</w:t>
      </w:r>
    </w:p>
    <w:p w:rsidR="009F6E31" w:rsidRPr="00296EDE" w:rsidRDefault="009F6E31" w:rsidP="009F6E3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b/>
          <w:szCs w:val="24"/>
        </w:rPr>
      </w:pPr>
    </w:p>
    <w:p w:rsidR="009F6E31" w:rsidRDefault="009F6E31" w:rsidP="009F6E31">
      <w:pPr>
        <w:rPr>
          <w:rFonts w:ascii="Georgia" w:hAnsi="Georgia"/>
        </w:rPr>
      </w:pPr>
      <w:r w:rsidRPr="003513B2">
        <w:rPr>
          <w:rFonts w:ascii="Georgia" w:hAnsi="Georgia"/>
        </w:rPr>
        <w:t>In dem luftigen</w:t>
      </w:r>
      <w:r>
        <w:rPr>
          <w:rFonts w:ascii="Georgia" w:hAnsi="Georgia"/>
        </w:rPr>
        <w:t xml:space="preserve"> Klassenraum</w:t>
      </w:r>
      <w:r w:rsidRPr="003513B2">
        <w:rPr>
          <w:rFonts w:ascii="Georgia" w:hAnsi="Georgia"/>
        </w:rPr>
        <w:t xml:space="preserve"> zeigt </w:t>
      </w:r>
      <w:r>
        <w:rPr>
          <w:rFonts w:ascii="Georgia" w:hAnsi="Georgia"/>
        </w:rPr>
        <w:t xml:space="preserve">Kursleiter David </w:t>
      </w:r>
      <w:proofErr w:type="spellStart"/>
      <w:r w:rsidRPr="003513B2">
        <w:rPr>
          <w:rFonts w:ascii="Georgia" w:hAnsi="Georgia"/>
        </w:rPr>
        <w:t>Owedraogo</w:t>
      </w:r>
      <w:proofErr w:type="spellEnd"/>
      <w:r w:rsidRPr="003513B2">
        <w:rPr>
          <w:rFonts w:ascii="Georgia" w:hAnsi="Georgia"/>
        </w:rPr>
        <w:t xml:space="preserve"> auf die bunten Plastikeimer vor </w:t>
      </w:r>
      <w:r>
        <w:rPr>
          <w:rFonts w:ascii="Georgia" w:hAnsi="Georgia"/>
        </w:rPr>
        <w:t>sich. Dort lagern die einzelnen Bestand</w:t>
      </w:r>
      <w:r w:rsidRPr="003513B2">
        <w:rPr>
          <w:rFonts w:ascii="Georgia" w:hAnsi="Georgia"/>
        </w:rPr>
        <w:t>teile des Düngers. „Wie sorgen wir dafür, dass unsere Gemüsepflanzen</w:t>
      </w:r>
      <w:r>
        <w:rPr>
          <w:rFonts w:ascii="Georgia" w:hAnsi="Georgia"/>
        </w:rPr>
        <w:t xml:space="preserve"> gut gedeihen?“, fragt er</w:t>
      </w:r>
      <w:r w:rsidRPr="003513B2">
        <w:rPr>
          <w:rFonts w:ascii="Georgia" w:hAnsi="Georgia"/>
        </w:rPr>
        <w:t xml:space="preserve">. </w:t>
      </w:r>
      <w:r>
        <w:rPr>
          <w:rFonts w:ascii="Georgia" w:hAnsi="Georgia"/>
        </w:rPr>
        <w:t>Die 30-Jährige</w:t>
      </w:r>
      <w:r w:rsidRPr="003513B2">
        <w:rPr>
          <w:rFonts w:ascii="Georgia" w:hAnsi="Georgia"/>
        </w:rPr>
        <w:t xml:space="preserve"> Martine </w:t>
      </w:r>
      <w:proofErr w:type="spellStart"/>
      <w:r w:rsidRPr="003513B2">
        <w:rPr>
          <w:rFonts w:ascii="Georgia" w:hAnsi="Georgia"/>
        </w:rPr>
        <w:t>Kabore</w:t>
      </w:r>
      <w:proofErr w:type="spellEnd"/>
      <w:r w:rsidRPr="003513B2">
        <w:rPr>
          <w:rFonts w:ascii="Georgia" w:hAnsi="Georgia"/>
        </w:rPr>
        <w:t xml:space="preserve"> </w:t>
      </w:r>
      <w:r>
        <w:rPr>
          <w:rFonts w:ascii="Georgia" w:hAnsi="Georgia"/>
        </w:rPr>
        <w:t>zi</w:t>
      </w:r>
      <w:r w:rsidRPr="003513B2">
        <w:rPr>
          <w:rFonts w:ascii="Georgia" w:hAnsi="Georgia"/>
        </w:rPr>
        <w:t xml:space="preserve">tiert die Rezeptur des Düngers. „Besser hätte ich es nicht sagen können“, ruft David </w:t>
      </w:r>
      <w:proofErr w:type="spellStart"/>
      <w:r w:rsidRPr="003513B2">
        <w:rPr>
          <w:rFonts w:ascii="Georgia" w:hAnsi="Georgia"/>
        </w:rPr>
        <w:t>Owedraogo</w:t>
      </w:r>
      <w:proofErr w:type="spellEnd"/>
      <w:r w:rsidRPr="003513B2">
        <w:rPr>
          <w:rFonts w:ascii="Georgia" w:hAnsi="Georgia"/>
        </w:rPr>
        <w:t xml:space="preserve">. Er öffnet das größte Plastikfass, </w:t>
      </w:r>
      <w:r>
        <w:rPr>
          <w:rFonts w:ascii="Georgia" w:hAnsi="Georgia"/>
        </w:rPr>
        <w:t>winkt Martine</w:t>
      </w:r>
      <w:r w:rsidRPr="003513B2">
        <w:rPr>
          <w:rFonts w:ascii="Georgia" w:hAnsi="Georgia"/>
        </w:rPr>
        <w:t xml:space="preserve"> he</w:t>
      </w:r>
      <w:r>
        <w:rPr>
          <w:rFonts w:ascii="Georgia" w:hAnsi="Georgia"/>
        </w:rPr>
        <w:t xml:space="preserve">ran. </w:t>
      </w:r>
      <w:r w:rsidRPr="003513B2">
        <w:rPr>
          <w:rFonts w:ascii="Georgia" w:hAnsi="Georgia"/>
        </w:rPr>
        <w:t xml:space="preserve"> Mit einem Spaten schaufelt die Bäuerin trockenen Kuhdung in einen leeren Eimer, schippt etwa die gleiche Menge Pflanzenreste darauf und je zwei Kellen voll mit Erde und Asche. </w:t>
      </w:r>
      <w:r>
        <w:rPr>
          <w:rFonts w:ascii="Georgia" w:hAnsi="Georgia"/>
        </w:rPr>
        <w:t>I</w:t>
      </w:r>
      <w:r w:rsidRPr="003513B2">
        <w:rPr>
          <w:rFonts w:ascii="Georgia" w:hAnsi="Georgia"/>
        </w:rPr>
        <w:t xml:space="preserve">hre Sitznachbarin </w:t>
      </w:r>
      <w:r>
        <w:rPr>
          <w:rFonts w:ascii="Georgia" w:hAnsi="Georgia"/>
        </w:rPr>
        <w:t xml:space="preserve">kippt </w:t>
      </w:r>
      <w:r w:rsidRPr="003513B2">
        <w:rPr>
          <w:rFonts w:ascii="Georgia" w:hAnsi="Georgia"/>
        </w:rPr>
        <w:t>langsam Wasser dazu. Nach zehn Minuten tropft die Mischung dickflüssig vom Ho</w:t>
      </w:r>
      <w:r>
        <w:rPr>
          <w:rFonts w:ascii="Georgia" w:hAnsi="Georgia"/>
        </w:rPr>
        <w:t xml:space="preserve">lzstab herab. Martine </w:t>
      </w:r>
      <w:proofErr w:type="spellStart"/>
      <w:r>
        <w:rPr>
          <w:rFonts w:ascii="Georgia" w:hAnsi="Georgia"/>
        </w:rPr>
        <w:t>Kabore</w:t>
      </w:r>
      <w:proofErr w:type="spellEnd"/>
      <w:r>
        <w:rPr>
          <w:rFonts w:ascii="Georgia" w:hAnsi="Georgia"/>
        </w:rPr>
        <w:t xml:space="preserve"> be</w:t>
      </w:r>
      <w:r w:rsidRPr="003513B2">
        <w:rPr>
          <w:rFonts w:ascii="Georgia" w:hAnsi="Georgia"/>
        </w:rPr>
        <w:t>deckt den Eimer mit einem Deckel. „Wir müssen jetzt zwei Wochen lang jeden Tag zehn Minuten umrühren. Dann ist der Dünger fe</w:t>
      </w:r>
      <w:r>
        <w:rPr>
          <w:rFonts w:ascii="Georgia" w:hAnsi="Georgia"/>
        </w:rPr>
        <w:t xml:space="preserve">rtig“, erläutert sie. David </w:t>
      </w:r>
      <w:proofErr w:type="spellStart"/>
      <w:r>
        <w:rPr>
          <w:rFonts w:ascii="Georgia" w:hAnsi="Georgia"/>
        </w:rPr>
        <w:t>Owedraogo</w:t>
      </w:r>
      <w:proofErr w:type="spellEnd"/>
      <w:r>
        <w:rPr>
          <w:rFonts w:ascii="Georgia" w:hAnsi="Georgia"/>
        </w:rPr>
        <w:t xml:space="preserve"> klatscht. </w:t>
      </w:r>
      <w:r w:rsidRPr="003513B2">
        <w:rPr>
          <w:rFonts w:ascii="Georgia" w:hAnsi="Georgia"/>
        </w:rPr>
        <w:t>Vor gut einem Jahr verkün</w:t>
      </w:r>
      <w:r>
        <w:rPr>
          <w:rFonts w:ascii="Georgia" w:hAnsi="Georgia"/>
        </w:rPr>
        <w:t>dete der Dorfvorsteher</w:t>
      </w:r>
      <w:r w:rsidRPr="003513B2">
        <w:rPr>
          <w:rFonts w:ascii="Georgia" w:hAnsi="Georgia"/>
        </w:rPr>
        <w:t xml:space="preserve"> bei der wöchentlichen Versammlung, die Hilfsorganisation ODE werde im Ort ein Ausbildungszentrum bauen, der erste Kurs werde bald beginnen. Sie könnten lernen, in de</w:t>
      </w:r>
      <w:r>
        <w:rPr>
          <w:rFonts w:ascii="Georgia" w:hAnsi="Georgia"/>
        </w:rPr>
        <w:t>r Trockenzeit einen Gemüsegar</w:t>
      </w:r>
      <w:r w:rsidRPr="003513B2">
        <w:rPr>
          <w:rFonts w:ascii="Georgia" w:hAnsi="Georgia"/>
        </w:rPr>
        <w:t>ten anzulegen. Mit de</w:t>
      </w:r>
      <w:r>
        <w:rPr>
          <w:rFonts w:ascii="Georgia" w:hAnsi="Georgia"/>
        </w:rPr>
        <w:t>m Ertrag könnten sie sich ernäh</w:t>
      </w:r>
      <w:r w:rsidRPr="003513B2">
        <w:rPr>
          <w:rFonts w:ascii="Georgia" w:hAnsi="Georgia"/>
        </w:rPr>
        <w:t xml:space="preserve">ren und außerdem noch hinzu verdienen für anfallende </w:t>
      </w:r>
      <w:r>
        <w:rPr>
          <w:rFonts w:ascii="Georgia" w:hAnsi="Georgia"/>
        </w:rPr>
        <w:t>Ausgaben. Martine</w:t>
      </w:r>
      <w:r w:rsidRPr="003513B2">
        <w:rPr>
          <w:rFonts w:ascii="Georgia" w:hAnsi="Georgia"/>
        </w:rPr>
        <w:t xml:space="preserve"> wusste sofort: Die Ausbildung war ihre Ch</w:t>
      </w:r>
      <w:r>
        <w:rPr>
          <w:rFonts w:ascii="Georgia" w:hAnsi="Georgia"/>
        </w:rPr>
        <w:t>ance. I</w:t>
      </w:r>
      <w:r w:rsidRPr="003513B2">
        <w:rPr>
          <w:rFonts w:ascii="Georgia" w:hAnsi="Georgia"/>
        </w:rPr>
        <w:t xml:space="preserve">hr Mann </w:t>
      </w:r>
      <w:r>
        <w:rPr>
          <w:rFonts w:ascii="Georgia" w:hAnsi="Georgia"/>
        </w:rPr>
        <w:t xml:space="preserve">hatte </w:t>
      </w:r>
      <w:r w:rsidRPr="003513B2">
        <w:rPr>
          <w:rFonts w:ascii="Georgia" w:hAnsi="Georgia"/>
        </w:rPr>
        <w:t>wieder einmal kaum etwas geerntet, seit Jahren schon hatten sie für Notfälle nich</w:t>
      </w:r>
      <w:r>
        <w:rPr>
          <w:rFonts w:ascii="Georgia" w:hAnsi="Georgia"/>
        </w:rPr>
        <w:t>ts zurücklegen können. Bald wür</w:t>
      </w:r>
      <w:r w:rsidRPr="003513B2">
        <w:rPr>
          <w:rFonts w:ascii="Georgia" w:hAnsi="Georgia"/>
        </w:rPr>
        <w:t>den sie wieder nur zweimal am Tag essen können.  Am Ende des let</w:t>
      </w:r>
      <w:r>
        <w:rPr>
          <w:rFonts w:ascii="Georgia" w:hAnsi="Georgia"/>
        </w:rPr>
        <w:t>zten Ausbildungstages</w:t>
      </w:r>
      <w:r w:rsidRPr="003513B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bringen Martine </w:t>
      </w:r>
      <w:r w:rsidRPr="003513B2">
        <w:rPr>
          <w:rFonts w:ascii="Georgia" w:hAnsi="Georgia"/>
        </w:rPr>
        <w:t>und di</w:t>
      </w:r>
      <w:r>
        <w:rPr>
          <w:rFonts w:ascii="Georgia" w:hAnsi="Georgia"/>
        </w:rPr>
        <w:t xml:space="preserve">e anderen Frauen </w:t>
      </w:r>
      <w:r w:rsidRPr="003513B2">
        <w:rPr>
          <w:rFonts w:ascii="Georgia" w:hAnsi="Georgia"/>
        </w:rPr>
        <w:t>auf dem Gemeinschaftsfel</w:t>
      </w:r>
      <w:bookmarkStart w:id="0" w:name="_GoBack"/>
      <w:bookmarkEnd w:id="0"/>
      <w:r w:rsidRPr="003513B2">
        <w:rPr>
          <w:rFonts w:ascii="Georgia" w:hAnsi="Georgia"/>
        </w:rPr>
        <w:t>d Saatgut aus. Gießwasser haben die Frauen genug dank eines Brunnens, den die ODE-Mitarbeitenden graben ließen. In zwei Wochen werden die Zwiebel-Setzlinge groß genug sein, die Frauen werden sie auf ihrem Acker pflanzen können. Au</w:t>
      </w:r>
      <w:r>
        <w:rPr>
          <w:rFonts w:ascii="Georgia" w:hAnsi="Georgia"/>
        </w:rPr>
        <w:t>ch der Dünger wird dann einsatz</w:t>
      </w:r>
      <w:r w:rsidRPr="003513B2">
        <w:rPr>
          <w:rFonts w:ascii="Georgia" w:hAnsi="Georgia"/>
        </w:rPr>
        <w:t xml:space="preserve">bereit bereit. </w:t>
      </w:r>
    </w:p>
    <w:p w:rsidR="009F6E31" w:rsidRPr="00F20643" w:rsidRDefault="009F6E31" w:rsidP="009F6E31">
      <w:pPr>
        <w:rPr>
          <w:rFonts w:ascii="Georgia" w:hAnsi="Georgia"/>
          <w:i/>
        </w:rPr>
      </w:pPr>
      <w:r w:rsidRPr="00F20643">
        <w:rPr>
          <w:rFonts w:ascii="Georgia" w:hAnsi="Georgia"/>
          <w:i/>
        </w:rPr>
        <w:t xml:space="preserve">ODE (Office de </w:t>
      </w:r>
      <w:proofErr w:type="spellStart"/>
      <w:r w:rsidRPr="00F20643">
        <w:rPr>
          <w:rFonts w:ascii="Georgia" w:hAnsi="Georgia"/>
          <w:i/>
        </w:rPr>
        <w:t>Développement</w:t>
      </w:r>
      <w:proofErr w:type="spellEnd"/>
      <w:r w:rsidRPr="00F20643">
        <w:rPr>
          <w:rFonts w:ascii="Georgia" w:hAnsi="Georgia"/>
          <w:i/>
        </w:rPr>
        <w:t xml:space="preserve"> des </w:t>
      </w:r>
      <w:proofErr w:type="spellStart"/>
      <w:r w:rsidRPr="00F20643">
        <w:rPr>
          <w:rFonts w:ascii="Georgia" w:hAnsi="Georgia"/>
          <w:i/>
        </w:rPr>
        <w:t>Eglises</w:t>
      </w:r>
      <w:proofErr w:type="spellEnd"/>
      <w:r w:rsidRPr="00F20643">
        <w:rPr>
          <w:rFonts w:ascii="Georgia" w:hAnsi="Georgia"/>
          <w:i/>
        </w:rPr>
        <w:t xml:space="preserve"> </w:t>
      </w:r>
      <w:proofErr w:type="spellStart"/>
      <w:r w:rsidRPr="00F20643">
        <w:rPr>
          <w:rFonts w:ascii="Georgia" w:hAnsi="Georgia"/>
          <w:i/>
        </w:rPr>
        <w:t>Evangéliques</w:t>
      </w:r>
      <w:proofErr w:type="spellEnd"/>
      <w:r w:rsidRPr="00F20643">
        <w:rPr>
          <w:rFonts w:ascii="Georgia" w:hAnsi="Georgia"/>
          <w:i/>
        </w:rPr>
        <w:t xml:space="preserve">) unterstützt seit 1972 Kleinbauernfamilien in Burkina Faso mit Schulungen in nachhaltigen Anbaumethoden. ODE ist ein Partner von Brot für die Welt. </w:t>
      </w:r>
    </w:p>
    <w:p w:rsidR="00505884" w:rsidRDefault="00505884" w:rsidP="009F6E31">
      <w:pPr>
        <w:pStyle w:val="HelfenSiehelfen"/>
        <w:rPr>
          <w:color w:val="000000" w:themeColor="text1"/>
        </w:rPr>
      </w:pPr>
    </w:p>
    <w:p w:rsidR="00505884" w:rsidRPr="00661D7C" w:rsidRDefault="00505884" w:rsidP="00505884">
      <w:pPr>
        <w:spacing w:line="259" w:lineRule="auto"/>
        <w:rPr>
          <w:rFonts w:ascii="Georgia" w:eastAsia="Calibri" w:hAnsi="Georgia" w:cs="Times New Roman"/>
        </w:rPr>
      </w:pPr>
      <w:r w:rsidRPr="00661D7C">
        <w:rPr>
          <w:rFonts w:ascii="Georgia" w:eastAsia="Calibri" w:hAnsi="Georgia" w:cs="Times New Roman"/>
        </w:rPr>
        <w:t>64. Aktion Brot für die Welt.</w:t>
      </w:r>
    </w:p>
    <w:p w:rsidR="00505884" w:rsidRPr="00661D7C" w:rsidRDefault="00505884" w:rsidP="00505884">
      <w:pPr>
        <w:spacing w:after="160" w:line="259" w:lineRule="auto"/>
        <w:rPr>
          <w:rFonts w:ascii="Georgia" w:eastAsia="Calibri" w:hAnsi="Georgia" w:cs="Times New Roman"/>
          <w:b/>
        </w:rPr>
      </w:pPr>
      <w:r w:rsidRPr="00661D7C">
        <w:rPr>
          <w:rFonts w:ascii="Georgia" w:eastAsia="Calibri" w:hAnsi="Georgia" w:cs="Times New Roman"/>
          <w:b/>
        </w:rPr>
        <w:t>Eine Welt. Ein Klima. Eine Zukunft.</w:t>
      </w:r>
    </w:p>
    <w:p w:rsidR="00505884" w:rsidRPr="00661D7C" w:rsidRDefault="00505884" w:rsidP="00505884">
      <w:pPr>
        <w:spacing w:line="276" w:lineRule="auto"/>
        <w:rPr>
          <w:rFonts w:ascii="Georgia" w:eastAsia="Calibri" w:hAnsi="Georgia" w:cs="Times New Roman"/>
          <w:color w:val="EA690B"/>
        </w:rPr>
      </w:pPr>
      <w:r w:rsidRPr="00661D7C">
        <w:rPr>
          <w:rFonts w:ascii="Georgia" w:eastAsia="Calibri" w:hAnsi="Georgia" w:cs="Times New Roman"/>
          <w:color w:val="EA690B"/>
        </w:rPr>
        <w:t xml:space="preserve">Helfen Sie helfen. </w:t>
      </w:r>
    </w:p>
    <w:p w:rsidR="00505884" w:rsidRPr="00661D7C" w:rsidRDefault="00505884" w:rsidP="00505884">
      <w:pPr>
        <w:spacing w:after="160" w:line="259" w:lineRule="auto"/>
        <w:rPr>
          <w:rFonts w:ascii="Georgia" w:eastAsia="Calibri" w:hAnsi="Georgia" w:cs="Times New Roman"/>
          <w:b/>
        </w:rPr>
      </w:pPr>
      <w:r w:rsidRPr="00661D7C">
        <w:rPr>
          <w:rFonts w:ascii="Georgia" w:eastAsia="Calibri" w:hAnsi="Georgia" w:cs="Times New Roman"/>
          <w:b/>
        </w:rPr>
        <w:t>Bitte unterstützen Sie unsere Gemeinde-Aktion zugunsten der 64. Aktion von Brot für die Welt! Gemeinsam können wir viel erreichen.</w:t>
      </w:r>
    </w:p>
    <w:p w:rsidR="00505884" w:rsidRPr="00661D7C" w:rsidRDefault="00505884" w:rsidP="00505884">
      <w:pPr>
        <w:spacing w:after="160" w:line="259" w:lineRule="auto"/>
        <w:rPr>
          <w:rFonts w:ascii="Georgia" w:eastAsia="Calibri" w:hAnsi="Georgia" w:cs="Times New Roman"/>
          <w:color w:val="000000" w:themeColor="text1"/>
        </w:rPr>
      </w:pPr>
      <w:r w:rsidRPr="00661D7C">
        <w:rPr>
          <w:rFonts w:ascii="Georgia" w:eastAsia="Calibri" w:hAnsi="Georgia" w:cs="Times New Roman"/>
        </w:rPr>
        <w:t xml:space="preserve">Hier gelangen Sie direkt zur </w:t>
      </w:r>
      <w:r w:rsidRPr="00661D7C">
        <w:rPr>
          <w:rFonts w:ascii="Georgia" w:eastAsia="Calibri" w:hAnsi="Georgia" w:cs="Times New Roman"/>
          <w:color w:val="000000" w:themeColor="text1"/>
        </w:rPr>
        <w:t xml:space="preserve">Spendenseite: </w:t>
      </w:r>
      <w:r w:rsidRPr="00661D7C">
        <w:rPr>
          <w:rFonts w:ascii="Georgia" w:eastAsia="Calibri" w:hAnsi="Georgia" w:cs="Times New Roman"/>
          <w:i/>
          <w:color w:val="000000" w:themeColor="text1"/>
        </w:rPr>
        <w:t>Link einfügen</w:t>
      </w:r>
    </w:p>
    <w:p w:rsidR="00505884" w:rsidRPr="00661D7C" w:rsidRDefault="00505884" w:rsidP="00505884">
      <w:pPr>
        <w:spacing w:after="160" w:line="259" w:lineRule="auto"/>
        <w:rPr>
          <w:rFonts w:ascii="Georgia" w:eastAsia="Calibri" w:hAnsi="Georgia" w:cs="Times New Roman"/>
          <w:i/>
          <w:color w:val="000000" w:themeColor="text1"/>
        </w:rPr>
      </w:pPr>
      <w:r w:rsidRPr="00661D7C">
        <w:rPr>
          <w:rFonts w:ascii="Georgia" w:eastAsia="Calibri" w:hAnsi="Georgia" w:cs="Times New Roman"/>
          <w:i/>
          <w:color w:val="000000" w:themeColor="text1"/>
        </w:rPr>
        <w:t>Hier QR-Code einfügen</w:t>
      </w:r>
    </w:p>
    <w:p w:rsidR="00505884" w:rsidRPr="006219BE" w:rsidRDefault="00505884" w:rsidP="009F6E31">
      <w:pPr>
        <w:pStyle w:val="HelfenSiehelfen"/>
        <w:rPr>
          <w:color w:val="000000" w:themeColor="text1"/>
        </w:rPr>
      </w:pPr>
    </w:p>
    <w:p w:rsidR="00CD38CA" w:rsidRPr="00CD38CA" w:rsidRDefault="00CD38CA" w:rsidP="009F6E31">
      <w:pPr>
        <w:pStyle w:val="BfdWFliesstextblack"/>
        <w:rPr>
          <w:i/>
        </w:rPr>
      </w:pPr>
      <w:r w:rsidRPr="00CD38CA">
        <w:rPr>
          <w:i/>
        </w:rPr>
        <w:t>Text: Veronica Frenzel</w:t>
      </w:r>
    </w:p>
    <w:p w:rsidR="00CD38CA" w:rsidRPr="00CD38CA" w:rsidRDefault="00CD38CA" w:rsidP="009F6E31">
      <w:pPr>
        <w:pStyle w:val="BfdWFliesstextblack"/>
        <w:rPr>
          <w:i/>
        </w:rPr>
      </w:pPr>
      <w:r w:rsidRPr="00CD38CA">
        <w:rPr>
          <w:i/>
        </w:rPr>
        <w:t xml:space="preserve">Foto: Christoph </w:t>
      </w:r>
      <w:proofErr w:type="spellStart"/>
      <w:r w:rsidRPr="00CD38CA">
        <w:rPr>
          <w:i/>
        </w:rPr>
        <w:t>Püschner</w:t>
      </w:r>
      <w:proofErr w:type="spellEnd"/>
      <w:r w:rsidRPr="00CD38CA">
        <w:rPr>
          <w:i/>
        </w:rPr>
        <w:t>/Brot für die Welt</w:t>
      </w:r>
    </w:p>
    <w:p w:rsidR="00CD38CA" w:rsidRPr="006219BE" w:rsidRDefault="00CD38CA" w:rsidP="009F6E31">
      <w:pPr>
        <w:pStyle w:val="BfdWFliesstextblack"/>
      </w:pPr>
    </w:p>
    <w:p w:rsidR="009F6E31" w:rsidRPr="00B10F9F" w:rsidRDefault="009F6E31" w:rsidP="009F6E31">
      <w:pPr>
        <w:rPr>
          <w:rFonts w:ascii="Georgia" w:hAnsi="Georgia"/>
          <w:color w:val="000000" w:themeColor="text1"/>
          <w:sz w:val="28"/>
          <w:szCs w:val="28"/>
        </w:rPr>
      </w:pPr>
    </w:p>
    <w:p w:rsidR="009F6E31" w:rsidRDefault="009F6E31" w:rsidP="009F6E31"/>
    <w:p w:rsidR="009F6E31" w:rsidRDefault="009F6E31" w:rsidP="009F6E31"/>
    <w:p w:rsidR="00E42D20" w:rsidRDefault="00E42D20"/>
    <w:sectPr w:rsidR="00E42D20" w:rsidSect="00CD02B5">
      <w:footerReference w:type="default" r:id="rId6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C1" w:rsidRDefault="00CD38CA">
      <w:r>
        <w:separator/>
      </w:r>
    </w:p>
  </w:endnote>
  <w:endnote w:type="continuationSeparator" w:id="0">
    <w:p w:rsidR="00841BC1" w:rsidRDefault="00CD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2D" w:rsidRDefault="009F6E31">
    <w:pPr>
      <w:pStyle w:val="Fuzeile"/>
      <w:rPr>
        <w:noProof/>
        <w:lang w:eastAsia="de-DE"/>
      </w:rPr>
    </w:pPr>
    <w:r w:rsidRPr="00A8172B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51022012" wp14:editId="59952BDA">
          <wp:simplePos x="0" y="0"/>
          <wp:positionH relativeFrom="page">
            <wp:posOffset>315595</wp:posOffset>
          </wp:positionH>
          <wp:positionV relativeFrom="margin">
            <wp:posOffset>9221470</wp:posOffset>
          </wp:positionV>
          <wp:extent cx="1079500" cy="330835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AC037D1" wp14:editId="4B2A1CCD">
          <wp:simplePos x="0" y="0"/>
          <wp:positionH relativeFrom="page">
            <wp:posOffset>5866765</wp:posOffset>
          </wp:positionH>
          <wp:positionV relativeFrom="page">
            <wp:posOffset>9563100</wp:posOffset>
          </wp:positionV>
          <wp:extent cx="1345565" cy="64833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41"/>
                  <a:stretch/>
                </pic:blipFill>
                <pic:spPr bwMode="auto">
                  <a:xfrm>
                    <a:off x="0" y="0"/>
                    <a:ext cx="1345565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32D" w:rsidRDefault="009F6E31">
    <w:pPr>
      <w:pStyle w:val="Fuzeile"/>
      <w:rPr>
        <w:noProof/>
        <w:lang w:eastAsia="de-DE"/>
      </w:rPr>
    </w:pPr>
    <w:r>
      <w:rPr>
        <w:noProof/>
        <w:lang w:eastAsia="de-DE"/>
      </w:rPr>
      <w:t xml:space="preserve">         </w:t>
    </w:r>
  </w:p>
  <w:p w:rsidR="00A8172B" w:rsidRDefault="00661D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C1" w:rsidRDefault="00CD38CA">
      <w:r>
        <w:separator/>
      </w:r>
    </w:p>
  </w:footnote>
  <w:footnote w:type="continuationSeparator" w:id="0">
    <w:p w:rsidR="00841BC1" w:rsidRDefault="00CD3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31"/>
    <w:rsid w:val="00505884"/>
    <w:rsid w:val="00661D7C"/>
    <w:rsid w:val="00841BC1"/>
    <w:rsid w:val="009F6E31"/>
    <w:rsid w:val="00CD38CA"/>
    <w:rsid w:val="00E4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2A1D"/>
  <w15:chartTrackingRefBased/>
  <w15:docId w15:val="{70BA1243-3825-41D5-851B-58B65FFA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6E3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9F6E31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9F6E31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9F6E31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Standard"/>
    <w:link w:val="BfdWFliesstextblackZchn"/>
    <w:qFormat/>
    <w:rsid w:val="009F6E31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9F6E31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9F6E31"/>
    <w:rPr>
      <w:rFonts w:ascii="Georgia" w:hAnsi="Georgia"/>
      <w:color w:val="000000" w:themeColor="text1"/>
      <w:sz w:val="24"/>
      <w:szCs w:val="24"/>
    </w:rPr>
  </w:style>
  <w:style w:type="paragraph" w:customStyle="1" w:styleId="HelfenSiehelfen">
    <w:name w:val="Helfen Sie helfen!"/>
    <w:basedOn w:val="BfdWFliesstextblack"/>
    <w:link w:val="HelfenSiehelfenZchn"/>
    <w:qFormat/>
    <w:rsid w:val="009F6E31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9F6E31"/>
    <w:rPr>
      <w:rFonts w:ascii="Georgia" w:hAnsi="Georgia"/>
      <w:color w:val="D44907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F6E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6E31"/>
    <w:rPr>
      <w:sz w:val="24"/>
      <w:szCs w:val="24"/>
    </w:rPr>
  </w:style>
  <w:style w:type="paragraph" w:customStyle="1" w:styleId="Text">
    <w:name w:val="Text"/>
    <w:rsid w:val="009F6E3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veronika.ullmann</dc:creator>
  <cp:keywords/>
  <dc:description/>
  <cp:lastModifiedBy>regina.seitz</cp:lastModifiedBy>
  <cp:revision>4</cp:revision>
  <dcterms:created xsi:type="dcterms:W3CDTF">2022-07-25T14:57:00Z</dcterms:created>
  <dcterms:modified xsi:type="dcterms:W3CDTF">2022-08-18T10:32:00Z</dcterms:modified>
</cp:coreProperties>
</file>