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CF6A" w14:textId="7938B6F5" w:rsidR="00BF314D" w:rsidRPr="00DE1253" w:rsidRDefault="00B27A16" w:rsidP="00BF314D">
      <w:pPr>
        <w:rPr>
          <w:rFonts w:ascii="Georgia" w:hAnsi="Georgia"/>
          <w:b/>
        </w:rPr>
      </w:pPr>
      <w:r>
        <w:rPr>
          <w:rFonts w:ascii="Georgia" w:hAnsi="Georgia"/>
          <w:b/>
          <w:sz w:val="40"/>
          <w:szCs w:val="40"/>
        </w:rPr>
        <w:t>Gute Ernte für alle</w:t>
      </w:r>
      <w:r w:rsidR="00B10F9F" w:rsidRPr="00D3501E">
        <w:rPr>
          <w:rStyle w:val="BfdWberschriftblackZchn"/>
        </w:rPr>
        <w:br/>
      </w:r>
      <w:r w:rsidR="00BF314D" w:rsidRPr="00BF314D">
        <w:rPr>
          <w:rStyle w:val="BfdWberschriftorangeZchn"/>
        </w:rPr>
        <w:t xml:space="preserve">Brot für die Welt unterstützt Partner </w:t>
      </w:r>
      <w:r>
        <w:rPr>
          <w:rStyle w:val="BfdWberschriftorangeZchn"/>
        </w:rPr>
        <w:br/>
      </w:r>
      <w:r w:rsidR="00BF314D" w:rsidRPr="00BF314D">
        <w:rPr>
          <w:rStyle w:val="BfdWberschriftorangeZchn"/>
        </w:rPr>
        <w:t xml:space="preserve">in </w:t>
      </w:r>
      <w:r>
        <w:rPr>
          <w:rStyle w:val="BfdWberschriftorangeZchn"/>
        </w:rPr>
        <w:t>Äthiopien</w:t>
      </w:r>
    </w:p>
    <w:p w14:paraId="69ACB61D" w14:textId="4A3EE95C" w:rsidR="00B10F9F" w:rsidRDefault="00B10F9F">
      <w:pPr>
        <w:rPr>
          <w:rFonts w:ascii="Georgia" w:hAnsi="Georgia"/>
          <w:b/>
          <w:color w:val="EA690B"/>
          <w:sz w:val="40"/>
          <w:szCs w:val="40"/>
        </w:rPr>
      </w:pPr>
    </w:p>
    <w:p w14:paraId="14D8ABC5" w14:textId="77777777" w:rsidR="00B27A16" w:rsidRDefault="00B27A16" w:rsidP="00B27A16">
      <w:pPr>
        <w:rPr>
          <w:rFonts w:ascii="Georgia" w:eastAsia="Georgia" w:hAnsi="Georgia" w:cs="Georgia"/>
          <w:color w:val="000000"/>
        </w:rPr>
      </w:pPr>
      <w:r>
        <w:rPr>
          <w:rFonts w:ascii="Georgia" w:hAnsi="Georgia"/>
        </w:rPr>
        <w:t xml:space="preserve">Frohen Mutes </w:t>
      </w:r>
      <w:r w:rsidRPr="00E53BAF">
        <w:rPr>
          <w:rFonts w:ascii="Georgia" w:hAnsi="Georgia"/>
        </w:rPr>
        <w:t xml:space="preserve">greift </w:t>
      </w:r>
      <w:proofErr w:type="spellStart"/>
      <w:r w:rsidRPr="00E53BAF">
        <w:rPr>
          <w:rFonts w:ascii="Georgia" w:hAnsi="Georgia"/>
        </w:rPr>
        <w:t>Okello</w:t>
      </w:r>
      <w:proofErr w:type="spellEnd"/>
      <w:r w:rsidRPr="00E53BAF">
        <w:rPr>
          <w:rFonts w:ascii="Georgia" w:hAnsi="Georgia"/>
        </w:rPr>
        <w:t xml:space="preserve"> </w:t>
      </w:r>
      <w:proofErr w:type="spellStart"/>
      <w:r w:rsidRPr="00E53BAF">
        <w:rPr>
          <w:rFonts w:ascii="Georgia" w:hAnsi="Georgia"/>
        </w:rPr>
        <w:t>Kwot</w:t>
      </w:r>
      <w:proofErr w:type="spellEnd"/>
      <w:r w:rsidRPr="00E53BAF">
        <w:rPr>
          <w:rFonts w:ascii="Georgia" w:hAnsi="Georgia"/>
        </w:rPr>
        <w:t xml:space="preserve"> nach dem Maiskolben.</w:t>
      </w:r>
      <w:r>
        <w:rPr>
          <w:rFonts w:ascii="Georgia" w:hAnsi="Georgia"/>
        </w:rPr>
        <w:t xml:space="preserve"> Mit einem Ruck reißt er ihn vom Stängel der Pflanze und </w:t>
      </w:r>
      <w:r w:rsidRPr="00E53BAF">
        <w:rPr>
          <w:rFonts w:ascii="Georgia" w:hAnsi="Georgia"/>
        </w:rPr>
        <w:t>rupft die vertrockneten Blätter a</w:t>
      </w:r>
      <w:r>
        <w:rPr>
          <w:rFonts w:ascii="Georgia" w:hAnsi="Georgia"/>
        </w:rPr>
        <w:t xml:space="preserve">b. Zum Vorschein kommt ein mit </w:t>
      </w:r>
      <w:r w:rsidRPr="00E53BAF">
        <w:rPr>
          <w:rFonts w:ascii="Georgia" w:hAnsi="Georgia"/>
        </w:rPr>
        <w:t>gelb</w:t>
      </w:r>
      <w:r>
        <w:rPr>
          <w:rFonts w:ascii="Georgia" w:hAnsi="Georgia"/>
        </w:rPr>
        <w:t>en Körnern prall gefüllter K</w:t>
      </w:r>
      <w:r w:rsidRPr="00E53BAF">
        <w:rPr>
          <w:rFonts w:ascii="Georgia" w:hAnsi="Georgia"/>
        </w:rPr>
        <w:t xml:space="preserve">olben. </w:t>
      </w:r>
      <w:r>
        <w:rPr>
          <w:rFonts w:ascii="Georgia" w:hAnsi="Georgia"/>
        </w:rPr>
        <w:t>„Das wird eine s</w:t>
      </w:r>
      <w:r w:rsidRPr="00E53BAF">
        <w:rPr>
          <w:rFonts w:ascii="Georgia" w:hAnsi="Georgia"/>
        </w:rPr>
        <w:t>ehr gute Ernte die</w:t>
      </w:r>
      <w:r>
        <w:rPr>
          <w:rFonts w:ascii="Georgia" w:hAnsi="Georgia"/>
        </w:rPr>
        <w:t xml:space="preserve">ses Jahr“, sagt der 28-Jährige aus dem Dorf </w:t>
      </w:r>
      <w:proofErr w:type="spellStart"/>
      <w:r>
        <w:rPr>
          <w:rFonts w:ascii="Georgia" w:hAnsi="Georgia"/>
        </w:rPr>
        <w:t>Gog</w:t>
      </w:r>
      <w:proofErr w:type="spellEnd"/>
      <w:r>
        <w:rPr>
          <w:rFonts w:ascii="Georgia" w:hAnsi="Georgia"/>
        </w:rPr>
        <w:t xml:space="preserve"> </w:t>
      </w:r>
      <w:r w:rsidRPr="00E53BAF">
        <w:rPr>
          <w:rFonts w:ascii="Georgia" w:hAnsi="Georgia"/>
        </w:rPr>
        <w:t xml:space="preserve">und schaut zu </w:t>
      </w:r>
      <w:r>
        <w:rPr>
          <w:rFonts w:ascii="Georgia" w:hAnsi="Georgia"/>
        </w:rPr>
        <w:t xml:space="preserve">seiner Frau hinüber. </w:t>
      </w:r>
      <w:r w:rsidRPr="00E53BAF">
        <w:rPr>
          <w:rFonts w:ascii="Georgia" w:hAnsi="Georgia"/>
        </w:rPr>
        <w:t>M</w:t>
      </w:r>
      <w:r>
        <w:rPr>
          <w:rFonts w:ascii="Georgia" w:hAnsi="Georgia"/>
        </w:rPr>
        <w:t>it flinken Fingern drücken d</w:t>
      </w:r>
      <w:r w:rsidRPr="00E53BAF">
        <w:rPr>
          <w:rFonts w:ascii="Georgia" w:hAnsi="Georgia"/>
        </w:rPr>
        <w:t xml:space="preserve">ie </w:t>
      </w:r>
      <w:r>
        <w:rPr>
          <w:rFonts w:ascii="Georgia" w:hAnsi="Georgia"/>
        </w:rPr>
        <w:t xml:space="preserve">Frauen </w:t>
      </w:r>
      <w:r w:rsidRPr="00E53BAF">
        <w:rPr>
          <w:rFonts w:ascii="Georgia" w:hAnsi="Georgia"/>
        </w:rPr>
        <w:t>die Körner aus den frisch</w:t>
      </w:r>
      <w:r>
        <w:rPr>
          <w:rFonts w:ascii="Georgia" w:hAnsi="Georgia"/>
        </w:rPr>
        <w:t xml:space="preserve"> geerntet</w:t>
      </w:r>
      <w:r w:rsidRPr="00E53BAF">
        <w:rPr>
          <w:rFonts w:ascii="Georgia" w:hAnsi="Georgia"/>
        </w:rPr>
        <w:t xml:space="preserve">en Maiskolben. </w:t>
      </w:r>
      <w:r>
        <w:rPr>
          <w:rFonts w:ascii="Georgia" w:hAnsi="Georgia"/>
        </w:rPr>
        <w:t>Aber nicht aus allen: Die besten Exemplare lassen sie unversehrt und binden sie zu einem Bündel: d</w:t>
      </w:r>
      <w:r w:rsidRPr="00E53BAF">
        <w:rPr>
          <w:rFonts w:ascii="Georgia" w:hAnsi="Georgia"/>
        </w:rPr>
        <w:t>as Saatgut für die nächste Saison.</w:t>
      </w:r>
      <w:r>
        <w:rPr>
          <w:rFonts w:ascii="Georgia" w:hAnsi="Georgia"/>
        </w:rPr>
        <w:t xml:space="preserve"> </w:t>
      </w:r>
      <w:r w:rsidRPr="00E53BAF">
        <w:rPr>
          <w:rFonts w:ascii="Georgia" w:hAnsi="Georgia"/>
        </w:rPr>
        <w:t xml:space="preserve">Fast den doppelten Ertrag erntet </w:t>
      </w:r>
      <w:proofErr w:type="spellStart"/>
      <w:r w:rsidRPr="00E53BAF">
        <w:rPr>
          <w:rFonts w:ascii="Georgia" w:hAnsi="Georgia"/>
        </w:rPr>
        <w:t>Okello</w:t>
      </w:r>
      <w:proofErr w:type="spellEnd"/>
      <w:r w:rsidRPr="00E53BAF">
        <w:rPr>
          <w:rFonts w:ascii="Georgia" w:hAnsi="Georgia"/>
        </w:rPr>
        <w:t xml:space="preserve"> </w:t>
      </w:r>
      <w:proofErr w:type="spellStart"/>
      <w:r w:rsidRPr="00E53BAF">
        <w:rPr>
          <w:rFonts w:ascii="Georgia" w:hAnsi="Georgia"/>
        </w:rPr>
        <w:t>Kwot</w:t>
      </w:r>
      <w:proofErr w:type="spellEnd"/>
      <w:r w:rsidRPr="00E53BAF">
        <w:rPr>
          <w:rFonts w:ascii="Georgia" w:hAnsi="Georgia"/>
        </w:rPr>
        <w:t>, seit</w:t>
      </w:r>
      <w:r>
        <w:rPr>
          <w:rFonts w:ascii="Georgia" w:hAnsi="Georgia"/>
        </w:rPr>
        <w:t>dem</w:t>
      </w:r>
      <w:r w:rsidRPr="00E53BAF">
        <w:rPr>
          <w:rFonts w:ascii="Georgia" w:hAnsi="Georgia"/>
        </w:rPr>
        <w:t xml:space="preserve"> er von </w:t>
      </w:r>
      <w:r>
        <w:rPr>
          <w:rFonts w:ascii="Georgia" w:eastAsia="Georgia" w:hAnsi="Georgia" w:cs="Georgia"/>
          <w:color w:val="000000"/>
        </w:rPr>
        <w:t xml:space="preserve">der Äthiopischen Evangelischen Kirche </w:t>
      </w:r>
      <w:proofErr w:type="spellStart"/>
      <w:r>
        <w:rPr>
          <w:rFonts w:ascii="Georgia" w:eastAsia="Georgia" w:hAnsi="Georgia" w:cs="Georgia"/>
          <w:color w:val="000000"/>
        </w:rPr>
        <w:t>Mekane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Yesus</w:t>
      </w:r>
      <w:proofErr w:type="spellEnd"/>
      <w:r>
        <w:rPr>
          <w:rFonts w:ascii="Georgia" w:eastAsia="Georgia" w:hAnsi="Georgia" w:cs="Georgia"/>
          <w:color w:val="000000"/>
        </w:rPr>
        <w:t>,</w:t>
      </w:r>
      <w:r w:rsidRPr="00E53BAF"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hAnsi="Georgia"/>
        </w:rPr>
        <w:t>einer Partnerorganisation von</w:t>
      </w:r>
      <w:r w:rsidRPr="00E53BAF">
        <w:rPr>
          <w:rFonts w:ascii="Georgia" w:hAnsi="Georgia"/>
        </w:rPr>
        <w:t xml:space="preserve"> Brot für di</w:t>
      </w:r>
      <w:r>
        <w:rPr>
          <w:rFonts w:ascii="Georgia" w:hAnsi="Georgia"/>
        </w:rPr>
        <w:t xml:space="preserve">e Welt, </w:t>
      </w:r>
      <w:r w:rsidRPr="00E53BAF">
        <w:rPr>
          <w:rFonts w:ascii="Georgia" w:eastAsia="Georgia" w:hAnsi="Georgia" w:cs="Georgia"/>
          <w:color w:val="000000"/>
        </w:rPr>
        <w:t>verbessert</w:t>
      </w:r>
      <w:r>
        <w:rPr>
          <w:rFonts w:ascii="Georgia" w:eastAsia="Georgia" w:hAnsi="Georgia" w:cs="Georgia"/>
          <w:color w:val="000000"/>
        </w:rPr>
        <w:t xml:space="preserve">es Saatgut erhalten sowie neue </w:t>
      </w:r>
      <w:r w:rsidRPr="00E53BAF">
        <w:rPr>
          <w:rFonts w:ascii="Georgia" w:eastAsia="Georgia" w:hAnsi="Georgia" w:cs="Georgia"/>
          <w:color w:val="000000"/>
        </w:rPr>
        <w:t xml:space="preserve">Anbaumethoden gelernt hat. Kleine </w:t>
      </w:r>
      <w:r>
        <w:rPr>
          <w:rFonts w:ascii="Georgia" w:eastAsia="Georgia" w:hAnsi="Georgia" w:cs="Georgia"/>
          <w:color w:val="000000"/>
        </w:rPr>
        <w:t>Veränderungen</w:t>
      </w:r>
      <w:r w:rsidRPr="00E53BAF">
        <w:rPr>
          <w:rFonts w:ascii="Georgia" w:eastAsia="Georgia" w:hAnsi="Georgia" w:cs="Georgia"/>
          <w:color w:val="000000"/>
        </w:rPr>
        <w:t xml:space="preserve"> mit großer Wirkung</w:t>
      </w:r>
      <w:proofErr w:type="gramStart"/>
      <w:r w:rsidRPr="00E53BAF">
        <w:rPr>
          <w:rFonts w:ascii="Georgia" w:eastAsia="Georgia" w:hAnsi="Georgia" w:cs="Georgia"/>
          <w:color w:val="000000"/>
        </w:rPr>
        <w:t>:  „</w:t>
      </w:r>
      <w:proofErr w:type="gramEnd"/>
      <w:r w:rsidRPr="00E53BAF">
        <w:rPr>
          <w:rFonts w:ascii="Georgia" w:eastAsia="Georgia" w:hAnsi="Georgia" w:cs="Georgia"/>
          <w:color w:val="000000"/>
        </w:rPr>
        <w:t xml:space="preserve">Vorher gab es meist nur eine Mahlzeit für uns am Tag, jetzt </w:t>
      </w:r>
      <w:r>
        <w:rPr>
          <w:rFonts w:ascii="Georgia" w:eastAsia="Georgia" w:hAnsi="Georgia" w:cs="Georgia"/>
          <w:color w:val="000000"/>
        </w:rPr>
        <w:t>sind es drei</w:t>
      </w:r>
      <w:r w:rsidRPr="00E53BAF">
        <w:rPr>
          <w:rFonts w:ascii="Georgia" w:eastAsia="Georgia" w:hAnsi="Georgia" w:cs="Georgia"/>
          <w:color w:val="000000"/>
        </w:rPr>
        <w:t>“, sa</w:t>
      </w:r>
      <w:r>
        <w:rPr>
          <w:rFonts w:ascii="Georgia" w:eastAsia="Georgia" w:hAnsi="Georgia" w:cs="Georgia"/>
          <w:color w:val="000000"/>
        </w:rPr>
        <w:t xml:space="preserve">gt der Familienvater lächelnd. Außerdem hat die Familie </w:t>
      </w:r>
      <w:r w:rsidRPr="00E53BAF">
        <w:rPr>
          <w:rFonts w:ascii="Georgia" w:eastAsia="Georgia" w:hAnsi="Georgia" w:cs="Georgia"/>
          <w:color w:val="000000"/>
        </w:rPr>
        <w:t xml:space="preserve">mit Hilfe </w:t>
      </w:r>
      <w:r>
        <w:rPr>
          <w:rFonts w:ascii="Georgia" w:eastAsia="Georgia" w:hAnsi="Georgia" w:cs="Georgia"/>
          <w:color w:val="000000"/>
        </w:rPr>
        <w:t xml:space="preserve">der </w:t>
      </w:r>
      <w:proofErr w:type="spellStart"/>
      <w:r>
        <w:rPr>
          <w:rFonts w:ascii="Georgia" w:eastAsia="Georgia" w:hAnsi="Georgia" w:cs="Georgia"/>
          <w:color w:val="000000"/>
        </w:rPr>
        <w:t>Mekane</w:t>
      </w:r>
      <w:proofErr w:type="spellEnd"/>
      <w:r>
        <w:rPr>
          <w:rFonts w:ascii="Georgia" w:eastAsia="Georgia" w:hAnsi="Georgia" w:cs="Georgia"/>
          <w:color w:val="000000"/>
        </w:rPr>
        <w:t>-</w:t>
      </w:r>
      <w:proofErr w:type="spellStart"/>
      <w:r>
        <w:rPr>
          <w:rFonts w:ascii="Georgia" w:eastAsia="Georgia" w:hAnsi="Georgia" w:cs="Georgia"/>
          <w:color w:val="000000"/>
        </w:rPr>
        <w:t>Yesus</w:t>
      </w:r>
      <w:proofErr w:type="spellEnd"/>
      <w:r>
        <w:rPr>
          <w:rFonts w:ascii="Georgia" w:eastAsia="Georgia" w:hAnsi="Georgia" w:cs="Georgia"/>
          <w:color w:val="000000"/>
        </w:rPr>
        <w:t>-Kirche</w:t>
      </w:r>
      <w:r w:rsidRPr="00E53BAF">
        <w:rPr>
          <w:rFonts w:ascii="Georgia" w:eastAsia="Georgia" w:hAnsi="Georgia" w:cs="Georgia"/>
          <w:color w:val="000000"/>
        </w:rPr>
        <w:t xml:space="preserve"> eine kleine Ziegenherde aufgebaut. Aus drei Tieren sind schon neun geworden.</w:t>
      </w:r>
      <w:r>
        <w:rPr>
          <w:rFonts w:ascii="Georgia" w:eastAsia="Georgia" w:hAnsi="Georgia" w:cs="Georgia"/>
          <w:color w:val="000000"/>
        </w:rPr>
        <w:t xml:space="preserve"> </w:t>
      </w:r>
    </w:p>
    <w:p w14:paraId="574263E1" w14:textId="77777777" w:rsidR="00B27A16" w:rsidRDefault="00B27A16" w:rsidP="00B27A16">
      <w:pPr>
        <w:rPr>
          <w:rFonts w:ascii="Georgia" w:eastAsia="Georgia" w:hAnsi="Georgia" w:cs="Georgia"/>
          <w:color w:val="000000"/>
        </w:rPr>
      </w:pPr>
    </w:p>
    <w:p w14:paraId="28FE9B3C" w14:textId="7D6C0BD9" w:rsidR="00B27A16" w:rsidRDefault="00B27A16" w:rsidP="00B27A16">
      <w:pPr>
        <w:rPr>
          <w:rFonts w:ascii="Georgia" w:hAnsi="Georgia"/>
        </w:rPr>
      </w:pPr>
      <w:r>
        <w:rPr>
          <w:rFonts w:ascii="Georgia" w:hAnsi="Georgia"/>
        </w:rPr>
        <w:t>D</w:t>
      </w:r>
      <w:r w:rsidRPr="00E53BAF">
        <w:rPr>
          <w:rFonts w:ascii="Georgia" w:hAnsi="Georgia"/>
        </w:rPr>
        <w:t xml:space="preserve">ie Menschen </w:t>
      </w:r>
      <w:r>
        <w:rPr>
          <w:rFonts w:ascii="Georgia" w:hAnsi="Georgia"/>
        </w:rPr>
        <w:t xml:space="preserve">in der Region </w:t>
      </w:r>
      <w:proofErr w:type="spellStart"/>
      <w:r>
        <w:rPr>
          <w:rFonts w:ascii="Georgia" w:hAnsi="Georgia"/>
        </w:rPr>
        <w:t>Gambela</w:t>
      </w:r>
      <w:proofErr w:type="spellEnd"/>
      <w:r>
        <w:rPr>
          <w:rFonts w:ascii="Georgia" w:hAnsi="Georgia"/>
        </w:rPr>
        <w:t xml:space="preserve"> teilen ihre knappen Ressourcen mit mehr als 4</w:t>
      </w:r>
      <w:r w:rsidRPr="00E53BAF">
        <w:rPr>
          <w:rFonts w:ascii="Georgia" w:hAnsi="Georgia"/>
        </w:rPr>
        <w:t>00.0</w:t>
      </w:r>
      <w:r>
        <w:rPr>
          <w:rFonts w:ascii="Georgia" w:hAnsi="Georgia"/>
        </w:rPr>
        <w:t xml:space="preserve">00 Flüchtlingen. </w:t>
      </w:r>
      <w:r w:rsidRPr="00E53BAF">
        <w:rPr>
          <w:rFonts w:ascii="Georgia" w:hAnsi="Georgia"/>
        </w:rPr>
        <w:t>Am westlichen Rand Äthiopi</w:t>
      </w:r>
      <w:r>
        <w:rPr>
          <w:rFonts w:ascii="Georgia" w:hAnsi="Georgia"/>
        </w:rPr>
        <w:t xml:space="preserve">ens gelegen, </w:t>
      </w:r>
      <w:r w:rsidRPr="00E53BAF">
        <w:rPr>
          <w:rFonts w:ascii="Georgia" w:hAnsi="Georgia"/>
        </w:rPr>
        <w:t xml:space="preserve">grenzt </w:t>
      </w:r>
      <w:proofErr w:type="spellStart"/>
      <w:r w:rsidRPr="00E53BAF">
        <w:rPr>
          <w:rFonts w:ascii="Georgia" w:hAnsi="Georgia"/>
        </w:rPr>
        <w:t>Gambela</w:t>
      </w:r>
      <w:proofErr w:type="spellEnd"/>
      <w:r w:rsidRPr="00E53BAF">
        <w:rPr>
          <w:rFonts w:ascii="Georgia" w:hAnsi="Georgia"/>
        </w:rPr>
        <w:t xml:space="preserve"> an den </w:t>
      </w:r>
      <w:proofErr w:type="spellStart"/>
      <w:r w:rsidRPr="00E53BAF">
        <w:rPr>
          <w:rFonts w:ascii="Georgia" w:hAnsi="Georgia"/>
        </w:rPr>
        <w:t>S</w:t>
      </w:r>
      <w:r>
        <w:rPr>
          <w:rFonts w:ascii="Georgia" w:hAnsi="Georgia"/>
        </w:rPr>
        <w:t>üdsudan</w:t>
      </w:r>
      <w:proofErr w:type="spellEnd"/>
      <w:r>
        <w:rPr>
          <w:rFonts w:ascii="Georgia" w:hAnsi="Georgia"/>
        </w:rPr>
        <w:t xml:space="preserve">. Im </w:t>
      </w:r>
      <w:proofErr w:type="spellStart"/>
      <w:r>
        <w:rPr>
          <w:rFonts w:ascii="Georgia" w:hAnsi="Georgia"/>
        </w:rPr>
        <w:t>Südsudan</w:t>
      </w:r>
      <w:proofErr w:type="spellEnd"/>
      <w:r>
        <w:rPr>
          <w:rFonts w:ascii="Georgia" w:hAnsi="Georgia"/>
        </w:rPr>
        <w:t xml:space="preserve"> tobt seit 2013 </w:t>
      </w:r>
      <w:r w:rsidRPr="00E53BAF">
        <w:rPr>
          <w:rFonts w:ascii="Georgia" w:hAnsi="Georgia"/>
        </w:rPr>
        <w:t>ein brutaler Bürgerkrieg, unter</w:t>
      </w:r>
      <w:bookmarkStart w:id="0" w:name="_GoBack"/>
      <w:bookmarkEnd w:id="0"/>
      <w:r w:rsidRPr="00E53BAF">
        <w:rPr>
          <w:rFonts w:ascii="Georgia" w:hAnsi="Georgia"/>
        </w:rPr>
        <w:t xml:space="preserve"> dem vor all</w:t>
      </w:r>
      <w:r>
        <w:rPr>
          <w:rFonts w:ascii="Georgia" w:hAnsi="Georgia"/>
        </w:rPr>
        <w:t xml:space="preserve">em die Zivilbevölkerung leidet. Viele Menschen suchen daher Schutz in Äthiopien. Nicht alle Flüchtlinge zieht es jedoch in die Camps. Viele suchen ihr Glück auch </w:t>
      </w:r>
      <w:r w:rsidRPr="00E53BAF">
        <w:rPr>
          <w:rFonts w:ascii="Georgia" w:hAnsi="Georgia"/>
        </w:rPr>
        <w:t xml:space="preserve">in den Dörfern. </w:t>
      </w:r>
      <w:r>
        <w:rPr>
          <w:rFonts w:ascii="Georgia" w:hAnsi="Georgia"/>
        </w:rPr>
        <w:t xml:space="preserve">Dies sorgt bisweilen für Spannungen. Denn dort </w:t>
      </w:r>
      <w:r w:rsidRPr="006A72EE">
        <w:rPr>
          <w:rFonts w:ascii="Georgia" w:eastAsia="Georgia" w:hAnsi="Georgia" w:cs="Georgia"/>
          <w:color w:val="000000"/>
        </w:rPr>
        <w:t xml:space="preserve">konkurrieren </w:t>
      </w:r>
      <w:r>
        <w:rPr>
          <w:rFonts w:ascii="Georgia" w:eastAsia="Georgia" w:hAnsi="Georgia" w:cs="Georgia"/>
          <w:color w:val="000000"/>
        </w:rPr>
        <w:t xml:space="preserve">sie </w:t>
      </w:r>
      <w:r w:rsidRPr="006A72EE">
        <w:rPr>
          <w:rFonts w:ascii="Georgia" w:eastAsia="Georgia" w:hAnsi="Georgia" w:cs="Georgia"/>
          <w:color w:val="000000"/>
        </w:rPr>
        <w:t>mit den Ein</w:t>
      </w:r>
      <w:r>
        <w:rPr>
          <w:rFonts w:ascii="Georgia" w:eastAsia="Georgia" w:hAnsi="Georgia" w:cs="Georgia"/>
          <w:color w:val="000000"/>
        </w:rPr>
        <w:t>heimisch</w:t>
      </w:r>
      <w:r w:rsidRPr="006A72EE">
        <w:rPr>
          <w:rFonts w:ascii="Georgia" w:eastAsia="Georgia" w:hAnsi="Georgia" w:cs="Georgia"/>
          <w:color w:val="000000"/>
        </w:rPr>
        <w:t>en um Weideland, Acker</w:t>
      </w:r>
      <w:r>
        <w:rPr>
          <w:rFonts w:ascii="Georgia" w:eastAsia="Georgia" w:hAnsi="Georgia" w:cs="Georgia"/>
          <w:color w:val="000000"/>
        </w:rPr>
        <w:t>-</w:t>
      </w:r>
      <w:r>
        <w:rPr>
          <w:rFonts w:ascii="Georgia" w:eastAsia="Georgia" w:hAnsi="Georgia" w:cs="Georgia"/>
          <w:color w:val="000000"/>
        </w:rPr>
        <w:br/>
      </w:r>
      <w:proofErr w:type="spellStart"/>
      <w:r w:rsidRPr="006A72EE">
        <w:rPr>
          <w:rFonts w:ascii="Georgia" w:eastAsia="Georgia" w:hAnsi="Georgia" w:cs="Georgia"/>
          <w:color w:val="000000"/>
        </w:rPr>
        <w:t>flächen</w:t>
      </w:r>
      <w:proofErr w:type="spellEnd"/>
      <w:r w:rsidRPr="006A72EE">
        <w:rPr>
          <w:rFonts w:ascii="Georgia" w:eastAsia="Georgia" w:hAnsi="Georgia" w:cs="Georgia"/>
          <w:color w:val="000000"/>
        </w:rPr>
        <w:t xml:space="preserve"> oder den Fisch in den Flüssen.</w:t>
      </w:r>
      <w:r>
        <w:rPr>
          <w:rFonts w:ascii="Georgia" w:eastAsia="Georgia" w:hAnsi="Georgia" w:cs="Georgia"/>
          <w:color w:val="000000"/>
        </w:rPr>
        <w:t xml:space="preserve"> Die </w:t>
      </w:r>
      <w:proofErr w:type="spellStart"/>
      <w:r>
        <w:rPr>
          <w:rFonts w:ascii="Georgia" w:eastAsia="Georgia" w:hAnsi="Georgia" w:cs="Georgia"/>
          <w:color w:val="000000"/>
        </w:rPr>
        <w:t>Mekane</w:t>
      </w:r>
      <w:proofErr w:type="spellEnd"/>
      <w:r>
        <w:rPr>
          <w:rFonts w:ascii="Georgia" w:eastAsia="Georgia" w:hAnsi="Georgia" w:cs="Georgia"/>
          <w:color w:val="000000"/>
        </w:rPr>
        <w:t>-</w:t>
      </w:r>
      <w:proofErr w:type="spellStart"/>
      <w:r>
        <w:rPr>
          <w:rFonts w:ascii="Georgia" w:eastAsia="Georgia" w:hAnsi="Georgia" w:cs="Georgia"/>
          <w:color w:val="000000"/>
        </w:rPr>
        <w:t>Yesus</w:t>
      </w:r>
      <w:proofErr w:type="spellEnd"/>
      <w:r>
        <w:rPr>
          <w:rFonts w:ascii="Georgia" w:eastAsia="Georgia" w:hAnsi="Georgia" w:cs="Georgia"/>
          <w:color w:val="000000"/>
        </w:rPr>
        <w:t xml:space="preserve">-Kirche organisiert deswegen auch Zusammenkünfte, in denen die Menschen sich gegenseitig von ihren Nöten und Sorgen erzählen. Das zeigt Wirkung: </w:t>
      </w:r>
      <w:r>
        <w:rPr>
          <w:rFonts w:ascii="Georgia" w:hAnsi="Georgia"/>
        </w:rPr>
        <w:t>„Wir versuchen, den Flüchtlingen so gut es geht zu helfen</w:t>
      </w:r>
      <w:r w:rsidRPr="00E53BAF">
        <w:rPr>
          <w:rFonts w:ascii="Georgia" w:hAnsi="Georgia"/>
        </w:rPr>
        <w:t xml:space="preserve">“, sagt </w:t>
      </w:r>
      <w:proofErr w:type="spellStart"/>
      <w:r w:rsidRPr="00E53BAF">
        <w:rPr>
          <w:rFonts w:ascii="Georgia" w:hAnsi="Georgia"/>
        </w:rPr>
        <w:t>Okello</w:t>
      </w:r>
      <w:proofErr w:type="spellEnd"/>
      <w:r w:rsidRPr="00E53BAF">
        <w:rPr>
          <w:rFonts w:ascii="Georgia" w:hAnsi="Georgia"/>
        </w:rPr>
        <w:t xml:space="preserve"> </w:t>
      </w:r>
      <w:proofErr w:type="spellStart"/>
      <w:r w:rsidRPr="00E53BAF">
        <w:rPr>
          <w:rFonts w:ascii="Georgia" w:hAnsi="Georgia"/>
        </w:rPr>
        <w:t>Kwot</w:t>
      </w:r>
      <w:proofErr w:type="spellEnd"/>
      <w:r w:rsidRPr="00E53BAF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</w:p>
    <w:p w14:paraId="67C0C044" w14:textId="0954CA11" w:rsidR="0012223A" w:rsidRDefault="0012223A" w:rsidP="0012223A">
      <w:pPr>
        <w:pStyle w:val="BfdWFliesstextblack"/>
      </w:pPr>
    </w:p>
    <w:p w14:paraId="23D1E83B" w14:textId="4B73FFD8" w:rsidR="0012223A" w:rsidRDefault="00B27A16" w:rsidP="00B27A1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Text: Klaus Sieg</w:t>
      </w:r>
    </w:p>
    <w:p w14:paraId="3C2ACE92" w14:textId="77777777" w:rsidR="00B27A16" w:rsidRDefault="00B27A16" w:rsidP="00B27A16"/>
    <w:p w14:paraId="62B93CDA" w14:textId="7D5C8270" w:rsidR="00BF314D" w:rsidRPr="0012223A" w:rsidRDefault="00BF314D" w:rsidP="00BF314D">
      <w:pPr>
        <w:pStyle w:val="BfdWFliesstextblack"/>
      </w:pPr>
      <w:r>
        <w:t xml:space="preserve"> </w:t>
      </w:r>
    </w:p>
    <w:p w14:paraId="3EBBF5BD" w14:textId="77777777" w:rsidR="00B05715" w:rsidRPr="00B27A16" w:rsidRDefault="00B05715" w:rsidP="00B05715">
      <w:pPr>
        <w:pStyle w:val="HelfenSiehelfen"/>
        <w:rPr>
          <w:color w:val="EA690B"/>
        </w:rPr>
      </w:pPr>
      <w:r w:rsidRPr="00B27A16">
        <w:rPr>
          <w:color w:val="EA690B"/>
        </w:rPr>
        <w:t xml:space="preserve">Helfen Sie helfen. </w:t>
      </w:r>
    </w:p>
    <w:p w14:paraId="1FDB4BE9" w14:textId="08E7C6A2" w:rsidR="00D3501E" w:rsidRPr="00B05715" w:rsidRDefault="00D3501E" w:rsidP="00B05715">
      <w:pPr>
        <w:pStyle w:val="BfdWFliesstextblack"/>
      </w:pPr>
      <w:r w:rsidRPr="00B05715">
        <w:t>Bank für Kirche und Diakonie</w:t>
      </w:r>
      <w:r w:rsidRPr="00B05715">
        <w:br/>
        <w:t>IBAN: DE10100610060500500500</w:t>
      </w:r>
      <w:r w:rsidRPr="00B05715">
        <w:br/>
        <w:t>BIC: GENODED1KDB</w:t>
      </w:r>
    </w:p>
    <w:p w14:paraId="6DB91F1B" w14:textId="77777777" w:rsidR="00B10F9F" w:rsidRPr="00B10F9F" w:rsidRDefault="00B10F9F">
      <w:pPr>
        <w:rPr>
          <w:rFonts w:ascii="Georgia" w:hAnsi="Georgia"/>
          <w:color w:val="000000" w:themeColor="text1"/>
          <w:sz w:val="28"/>
          <w:szCs w:val="28"/>
        </w:rPr>
      </w:pPr>
    </w:p>
    <w:sectPr w:rsidR="00B10F9F" w:rsidRPr="00B10F9F" w:rsidSect="00CD0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87AB" w14:textId="77777777" w:rsidR="00010326" w:rsidRDefault="00010326" w:rsidP="00A8172B">
      <w:r>
        <w:separator/>
      </w:r>
    </w:p>
  </w:endnote>
  <w:endnote w:type="continuationSeparator" w:id="0">
    <w:p w14:paraId="1E35ED97" w14:textId="77777777" w:rsidR="00010326" w:rsidRDefault="00010326" w:rsidP="00A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528F" w14:textId="77777777" w:rsidR="0037432D" w:rsidRDefault="003743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99EA" w14:textId="77777777" w:rsidR="0037432D" w:rsidRDefault="0037432D">
    <w:pPr>
      <w:pStyle w:val="Fuzeile"/>
      <w:rPr>
        <w:noProof/>
        <w:lang w:eastAsia="de-DE"/>
      </w:rPr>
    </w:pPr>
  </w:p>
  <w:p w14:paraId="6FFEF60D" w14:textId="5ECE82BB" w:rsidR="0037432D" w:rsidRDefault="0037432D">
    <w:pPr>
      <w:pStyle w:val="Fu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BAE153A" wp14:editId="3E7CA037">
          <wp:simplePos x="0" y="0"/>
          <wp:positionH relativeFrom="page">
            <wp:posOffset>4695455</wp:posOffset>
          </wp:positionH>
          <wp:positionV relativeFrom="page">
            <wp:posOffset>9561830</wp:posOffset>
          </wp:positionV>
          <wp:extent cx="2518829" cy="64872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29" cy="64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</w:t>
    </w:r>
  </w:p>
  <w:p w14:paraId="26FB9F0E" w14:textId="38886878" w:rsidR="00A8172B" w:rsidRDefault="00A8172B">
    <w:pPr>
      <w:pStyle w:val="Fuzeile"/>
    </w:pPr>
    <w:r w:rsidRPr="00A8172B">
      <w:rPr>
        <w:noProof/>
        <w:lang w:eastAsia="de-DE"/>
      </w:rPr>
      <w:drawing>
        <wp:anchor distT="0" distB="0" distL="114300" distR="114300" simplePos="0" relativeHeight="251660288" behindDoc="0" locked="0" layoutInCell="0" allowOverlap="1" wp14:anchorId="1B882EE1" wp14:editId="641CA1DA">
          <wp:simplePos x="0" y="0"/>
          <wp:positionH relativeFrom="page">
            <wp:posOffset>315595</wp:posOffset>
          </wp:positionH>
          <wp:positionV relativeFrom="margin">
            <wp:posOffset>8983345</wp:posOffset>
          </wp:positionV>
          <wp:extent cx="1080000" cy="33120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0A6B" w14:textId="77777777" w:rsidR="0037432D" w:rsidRDefault="003743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4046" w14:textId="77777777" w:rsidR="00010326" w:rsidRDefault="00010326" w:rsidP="00A8172B">
      <w:r>
        <w:separator/>
      </w:r>
    </w:p>
  </w:footnote>
  <w:footnote w:type="continuationSeparator" w:id="0">
    <w:p w14:paraId="7E7DA5B7" w14:textId="77777777" w:rsidR="00010326" w:rsidRDefault="00010326" w:rsidP="00A8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6F2B" w14:textId="77777777" w:rsidR="0037432D" w:rsidRDefault="003743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1E94" w14:textId="77777777" w:rsidR="0037432D" w:rsidRDefault="003743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BF248" w14:textId="77777777" w:rsidR="0037432D" w:rsidRDefault="003743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10326"/>
    <w:rsid w:val="0012223A"/>
    <w:rsid w:val="00125B8E"/>
    <w:rsid w:val="00230347"/>
    <w:rsid w:val="0023599E"/>
    <w:rsid w:val="003115B3"/>
    <w:rsid w:val="003435ED"/>
    <w:rsid w:val="0037432D"/>
    <w:rsid w:val="004A74E1"/>
    <w:rsid w:val="00526C6A"/>
    <w:rsid w:val="00561A0A"/>
    <w:rsid w:val="007525C9"/>
    <w:rsid w:val="0080647C"/>
    <w:rsid w:val="008B018B"/>
    <w:rsid w:val="00A01C02"/>
    <w:rsid w:val="00A42E47"/>
    <w:rsid w:val="00A8172B"/>
    <w:rsid w:val="00A9656F"/>
    <w:rsid w:val="00AC01D4"/>
    <w:rsid w:val="00B05715"/>
    <w:rsid w:val="00B10F9F"/>
    <w:rsid w:val="00B27A16"/>
    <w:rsid w:val="00BA7D0A"/>
    <w:rsid w:val="00BF314D"/>
    <w:rsid w:val="00C22F32"/>
    <w:rsid w:val="00C91457"/>
    <w:rsid w:val="00C945E5"/>
    <w:rsid w:val="00CD02B5"/>
    <w:rsid w:val="00D3501E"/>
    <w:rsid w:val="00F81B39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dWberschriftblack">
    <w:name w:val="BfdW_Überschrift_black"/>
    <w:basedOn w:val="Standard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Standard"/>
    <w:link w:val="BfdWberschriftorangeZchn"/>
    <w:qFormat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Absatz-Standardschriftar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Standard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Absatz-Standardschriftar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Kopfzeile">
    <w:name w:val="header"/>
    <w:basedOn w:val="Standard"/>
    <w:link w:val="KopfzeileZchn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172B"/>
  </w:style>
  <w:style w:type="paragraph" w:styleId="Fuzeile">
    <w:name w:val="footer"/>
    <w:basedOn w:val="Standard"/>
    <w:link w:val="FuzeileZchn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Schierloh, Katrin</cp:lastModifiedBy>
  <cp:revision>5</cp:revision>
  <dcterms:created xsi:type="dcterms:W3CDTF">2018-08-08T08:17:00Z</dcterms:created>
  <dcterms:modified xsi:type="dcterms:W3CDTF">2018-08-08T12:16:00Z</dcterms:modified>
</cp:coreProperties>
</file>