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F71D1" w14:textId="77777777" w:rsidR="00442D6C" w:rsidRDefault="004F00C6" w:rsidP="00442D6C">
      <w:pPr>
        <w:rPr>
          <w:rFonts w:ascii="Georgia" w:hAnsi="Georgia"/>
          <w:b/>
          <w:color w:val="EA690B"/>
          <w:sz w:val="32"/>
          <w:szCs w:val="44"/>
        </w:rPr>
      </w:pPr>
      <w:r w:rsidRPr="004F00C6">
        <w:rPr>
          <w:rFonts w:ascii="Georgia" w:hAnsi="Georgia"/>
          <w:b/>
          <w:color w:val="EA690B"/>
          <w:sz w:val="32"/>
          <w:szCs w:val="44"/>
        </w:rPr>
        <w:t>Meine Kollekte f</w:t>
      </w:r>
      <w:r w:rsidRPr="004F00C6">
        <w:rPr>
          <w:rFonts w:ascii="Georgia" w:hAnsi="Georgia" w:hint="cs"/>
          <w:b/>
          <w:color w:val="EA690B"/>
          <w:sz w:val="32"/>
          <w:szCs w:val="44"/>
        </w:rPr>
        <w:t>ü</w:t>
      </w:r>
      <w:r w:rsidRPr="004F00C6">
        <w:rPr>
          <w:rFonts w:ascii="Georgia" w:hAnsi="Georgia"/>
          <w:b/>
          <w:color w:val="EA690B"/>
          <w:sz w:val="32"/>
          <w:szCs w:val="44"/>
        </w:rPr>
        <w:t>r Brot f</w:t>
      </w:r>
      <w:r w:rsidRPr="004F00C6">
        <w:rPr>
          <w:rFonts w:ascii="Georgia" w:hAnsi="Georgia" w:hint="cs"/>
          <w:b/>
          <w:color w:val="EA690B"/>
          <w:sz w:val="32"/>
          <w:szCs w:val="44"/>
        </w:rPr>
        <w:t>ü</w:t>
      </w:r>
      <w:r w:rsidRPr="004F00C6">
        <w:rPr>
          <w:rFonts w:ascii="Georgia" w:hAnsi="Georgia"/>
          <w:b/>
          <w:color w:val="EA690B"/>
          <w:sz w:val="32"/>
          <w:szCs w:val="44"/>
        </w:rPr>
        <w:t>r die Welt</w:t>
      </w:r>
    </w:p>
    <w:p w14:paraId="2A0E4B93" w14:textId="77777777" w:rsidR="004F00C6" w:rsidRDefault="004F00C6" w:rsidP="00442D6C">
      <w:pPr>
        <w:rPr>
          <w:rFonts w:ascii="Georgia" w:hAnsi="Georgia"/>
          <w:sz w:val="20"/>
          <w:szCs w:val="20"/>
        </w:rPr>
      </w:pPr>
    </w:p>
    <w:p w14:paraId="0176086B" w14:textId="77777777" w:rsidR="004F00C6" w:rsidRPr="004F00C6" w:rsidRDefault="004F00C6" w:rsidP="004F00C6">
      <w:pPr>
        <w:pStyle w:val="BfdWFliesstextblack"/>
        <w:rPr>
          <w:color w:val="auto"/>
          <w:szCs w:val="20"/>
        </w:rPr>
      </w:pPr>
      <w:r w:rsidRPr="004F00C6">
        <w:rPr>
          <w:color w:val="auto"/>
          <w:szCs w:val="20"/>
        </w:rPr>
        <w:t>Was macht Brot f</w:t>
      </w:r>
      <w:r w:rsidRPr="004F00C6">
        <w:rPr>
          <w:rFonts w:hint="cs"/>
          <w:color w:val="auto"/>
          <w:szCs w:val="20"/>
        </w:rPr>
        <w:t>ü</w:t>
      </w:r>
      <w:r w:rsidRPr="004F00C6">
        <w:rPr>
          <w:color w:val="auto"/>
          <w:szCs w:val="20"/>
        </w:rPr>
        <w:t xml:space="preserve">r die Welt eigentlich mit meiner Kollekte? </w:t>
      </w:r>
    </w:p>
    <w:p w14:paraId="282DA553" w14:textId="77777777" w:rsidR="004F00C6" w:rsidRPr="004F00C6" w:rsidRDefault="004F00C6" w:rsidP="004F00C6">
      <w:pPr>
        <w:pStyle w:val="BfdWFliesstextblack"/>
        <w:rPr>
          <w:color w:val="auto"/>
          <w:szCs w:val="20"/>
        </w:rPr>
      </w:pPr>
      <w:r w:rsidRPr="004F00C6">
        <w:rPr>
          <w:color w:val="auto"/>
          <w:szCs w:val="20"/>
        </w:rPr>
        <w:t>Auf den Feldern von Bauer Isaya Mwita aus Tansania w</w:t>
      </w:r>
      <w:r w:rsidRPr="004F00C6">
        <w:rPr>
          <w:rFonts w:hint="cs"/>
          <w:color w:val="auto"/>
          <w:szCs w:val="20"/>
        </w:rPr>
        <w:t>ä</w:t>
      </w:r>
      <w:r w:rsidRPr="004F00C6">
        <w:rPr>
          <w:color w:val="auto"/>
          <w:szCs w:val="20"/>
        </w:rPr>
        <w:t>chst jetzt genug, damit seine Familie drei Mal am Tag essen kann. Die 14j</w:t>
      </w:r>
      <w:r w:rsidRPr="004F00C6">
        <w:rPr>
          <w:rFonts w:hint="cs"/>
          <w:color w:val="auto"/>
          <w:szCs w:val="20"/>
        </w:rPr>
        <w:t>ä</w:t>
      </w:r>
      <w:r w:rsidRPr="004F00C6">
        <w:rPr>
          <w:color w:val="auto"/>
          <w:szCs w:val="20"/>
        </w:rPr>
        <w:t>hrige Tochter der indischen Stra</w:t>
      </w:r>
      <w:r w:rsidRPr="004F00C6">
        <w:rPr>
          <w:rFonts w:hint="cs"/>
          <w:color w:val="auto"/>
          <w:szCs w:val="20"/>
        </w:rPr>
        <w:t>ß</w:t>
      </w:r>
      <w:r w:rsidRPr="004F00C6">
        <w:rPr>
          <w:color w:val="auto"/>
          <w:szCs w:val="20"/>
        </w:rPr>
        <w:t xml:space="preserve">enreinigerin Kumari Katani kann endlich wieder zur Schule gehen. Das sind nur zwei Beispiele, wie Kollekten und Spenden Menschen </w:t>
      </w:r>
      <w:r>
        <w:rPr>
          <w:color w:val="auto"/>
          <w:szCs w:val="20"/>
        </w:rPr>
        <w:br/>
      </w:r>
      <w:r w:rsidRPr="004F00C6">
        <w:rPr>
          <w:color w:val="auto"/>
          <w:szCs w:val="20"/>
        </w:rPr>
        <w:t xml:space="preserve">in </w:t>
      </w:r>
      <w:r w:rsidRPr="004F00C6">
        <w:rPr>
          <w:rFonts w:hint="cs"/>
          <w:color w:val="auto"/>
          <w:szCs w:val="20"/>
        </w:rPr>
        <w:t>ü</w:t>
      </w:r>
      <w:r w:rsidRPr="004F00C6">
        <w:rPr>
          <w:color w:val="auto"/>
          <w:szCs w:val="20"/>
        </w:rPr>
        <w:t>ber 90 L</w:t>
      </w:r>
      <w:r w:rsidRPr="004F00C6">
        <w:rPr>
          <w:rFonts w:hint="cs"/>
          <w:color w:val="auto"/>
          <w:szCs w:val="20"/>
        </w:rPr>
        <w:t>ä</w:t>
      </w:r>
      <w:r w:rsidRPr="004F00C6">
        <w:rPr>
          <w:color w:val="auto"/>
          <w:szCs w:val="20"/>
        </w:rPr>
        <w:t>ndern die M</w:t>
      </w:r>
      <w:r w:rsidRPr="004F00C6">
        <w:rPr>
          <w:rFonts w:hint="cs"/>
          <w:color w:val="auto"/>
          <w:szCs w:val="20"/>
        </w:rPr>
        <w:t>ö</w:t>
      </w:r>
      <w:r w:rsidRPr="004F00C6">
        <w:rPr>
          <w:color w:val="auto"/>
          <w:szCs w:val="20"/>
        </w:rPr>
        <w:t>glichkeit geben, ihr Leben aus eigener Kraft zu verbessern. Das Deutsche Zentralinstitut f</w:t>
      </w:r>
      <w:r w:rsidRPr="004F00C6">
        <w:rPr>
          <w:rFonts w:hint="cs"/>
          <w:color w:val="auto"/>
          <w:szCs w:val="20"/>
        </w:rPr>
        <w:t>ü</w:t>
      </w:r>
      <w:r w:rsidRPr="004F00C6">
        <w:rPr>
          <w:color w:val="auto"/>
          <w:szCs w:val="20"/>
        </w:rPr>
        <w:t>r soziale Fragen (DZI) best</w:t>
      </w:r>
      <w:r w:rsidRPr="004F00C6">
        <w:rPr>
          <w:rFonts w:hint="cs"/>
          <w:color w:val="auto"/>
          <w:szCs w:val="20"/>
        </w:rPr>
        <w:t>ä</w:t>
      </w:r>
      <w:r w:rsidRPr="004F00C6">
        <w:rPr>
          <w:color w:val="auto"/>
          <w:szCs w:val="20"/>
        </w:rPr>
        <w:t>tigt j</w:t>
      </w:r>
      <w:r w:rsidRPr="004F00C6">
        <w:rPr>
          <w:rFonts w:hint="cs"/>
          <w:color w:val="auto"/>
          <w:szCs w:val="20"/>
        </w:rPr>
        <w:t>ä</w:t>
      </w:r>
      <w:r w:rsidRPr="004F00C6">
        <w:rPr>
          <w:color w:val="auto"/>
          <w:szCs w:val="20"/>
        </w:rPr>
        <w:t>hrlich durch die Vergabe des dzi-Spendensiegels die korrekte Planung, Durchf</w:t>
      </w:r>
      <w:r w:rsidRPr="004F00C6">
        <w:rPr>
          <w:rFonts w:hint="cs"/>
          <w:color w:val="auto"/>
          <w:szCs w:val="20"/>
        </w:rPr>
        <w:t>ü</w:t>
      </w:r>
      <w:r w:rsidRPr="004F00C6">
        <w:rPr>
          <w:color w:val="auto"/>
          <w:szCs w:val="20"/>
        </w:rPr>
        <w:t xml:space="preserve">hrung, Abrechnung und Kontrolle der Projektarbeit. </w:t>
      </w:r>
    </w:p>
    <w:p w14:paraId="7A2C1A52" w14:textId="77777777" w:rsidR="004F00C6" w:rsidRDefault="004F00C6" w:rsidP="004F00C6">
      <w:pPr>
        <w:pStyle w:val="BfdWFliesstextblack"/>
        <w:rPr>
          <w:color w:val="auto"/>
          <w:szCs w:val="20"/>
        </w:rPr>
      </w:pPr>
    </w:p>
    <w:p w14:paraId="68DE94CE" w14:textId="77777777" w:rsidR="00CD78B1" w:rsidRDefault="004F00C6" w:rsidP="004F00C6">
      <w:pPr>
        <w:pStyle w:val="BfdWFliesstextblack"/>
        <w:rPr>
          <w:color w:val="auto"/>
          <w:szCs w:val="20"/>
        </w:rPr>
      </w:pPr>
      <w:r w:rsidRPr="004F00C6">
        <w:rPr>
          <w:color w:val="auto"/>
          <w:szCs w:val="20"/>
        </w:rPr>
        <w:t>Unz</w:t>
      </w:r>
      <w:r w:rsidRPr="004F00C6">
        <w:rPr>
          <w:rFonts w:hint="cs"/>
          <w:color w:val="auto"/>
          <w:szCs w:val="20"/>
        </w:rPr>
        <w:t>ä</w:t>
      </w:r>
      <w:r w:rsidRPr="004F00C6">
        <w:rPr>
          <w:color w:val="auto"/>
          <w:szCs w:val="20"/>
        </w:rPr>
        <w:t>hlige Kirchengemeinden in Deutschland sind Brot f</w:t>
      </w:r>
      <w:r w:rsidRPr="004F00C6">
        <w:rPr>
          <w:rFonts w:hint="cs"/>
          <w:color w:val="auto"/>
          <w:szCs w:val="20"/>
        </w:rPr>
        <w:t>ü</w:t>
      </w:r>
      <w:r w:rsidRPr="004F00C6">
        <w:rPr>
          <w:color w:val="auto"/>
          <w:szCs w:val="20"/>
        </w:rPr>
        <w:t>r die Welt ver</w:t>
      </w:r>
      <w:r w:rsidR="009F6459">
        <w:rPr>
          <w:color w:val="auto"/>
          <w:szCs w:val="20"/>
        </w:rPr>
        <w:t>-</w:t>
      </w:r>
      <w:r w:rsidRPr="004F00C6">
        <w:rPr>
          <w:color w:val="auto"/>
          <w:szCs w:val="20"/>
        </w:rPr>
        <w:t xml:space="preserve">bunden. Es ist die tiefe </w:t>
      </w:r>
      <w:r w:rsidRPr="004F00C6">
        <w:rPr>
          <w:rFonts w:hint="cs"/>
          <w:color w:val="auto"/>
          <w:szCs w:val="20"/>
        </w:rPr>
        <w:t>Ü</w:t>
      </w:r>
      <w:r w:rsidRPr="004F00C6">
        <w:rPr>
          <w:color w:val="auto"/>
          <w:szCs w:val="20"/>
        </w:rPr>
        <w:t>berzeugung, dass Christsein und Teilen zusammen</w:t>
      </w:r>
      <w:r w:rsidR="009F6459">
        <w:rPr>
          <w:color w:val="auto"/>
          <w:szCs w:val="20"/>
        </w:rPr>
        <w:t>-</w:t>
      </w:r>
      <w:r w:rsidRPr="004F00C6">
        <w:rPr>
          <w:color w:val="auto"/>
          <w:szCs w:val="20"/>
        </w:rPr>
        <w:t>geh</w:t>
      </w:r>
      <w:r w:rsidRPr="004F00C6">
        <w:rPr>
          <w:rFonts w:hint="cs"/>
          <w:color w:val="auto"/>
          <w:szCs w:val="20"/>
        </w:rPr>
        <w:t>ö</w:t>
      </w:r>
      <w:r w:rsidRPr="004F00C6">
        <w:rPr>
          <w:color w:val="auto"/>
          <w:szCs w:val="20"/>
        </w:rPr>
        <w:t xml:space="preserve">rt und dass wir mit allen Menschen in EINER Welt leben. </w:t>
      </w:r>
    </w:p>
    <w:p w14:paraId="0DE024B4" w14:textId="77777777" w:rsidR="00CD78B1" w:rsidRDefault="00CD78B1" w:rsidP="004F00C6">
      <w:pPr>
        <w:pStyle w:val="BfdWFliesstextblack"/>
        <w:rPr>
          <w:color w:val="auto"/>
          <w:szCs w:val="20"/>
        </w:rPr>
      </w:pPr>
    </w:p>
    <w:p w14:paraId="07EC8058" w14:textId="77777777" w:rsidR="00CD78B1" w:rsidRPr="00CD78B1" w:rsidRDefault="00CD78B1" w:rsidP="00CD78B1">
      <w:pPr>
        <w:rPr>
          <w:rFonts w:ascii="Georgia" w:hAnsi="Georgia"/>
          <w:sz w:val="20"/>
          <w:szCs w:val="20"/>
        </w:rPr>
      </w:pPr>
      <w:r w:rsidRPr="00CD78B1">
        <w:rPr>
          <w:rFonts w:ascii="Georgia" w:hAnsi="Georgia"/>
          <w:sz w:val="20"/>
          <w:szCs w:val="20"/>
        </w:rPr>
        <w:t>Danke f</w:t>
      </w:r>
      <w:r w:rsidRPr="00CD78B1">
        <w:rPr>
          <w:rFonts w:ascii="Georgia" w:hAnsi="Georgia" w:hint="cs"/>
          <w:sz w:val="20"/>
          <w:szCs w:val="20"/>
        </w:rPr>
        <w:t>ü</w:t>
      </w:r>
      <w:r w:rsidRPr="00CD78B1">
        <w:rPr>
          <w:rFonts w:ascii="Georgia" w:hAnsi="Georgia"/>
          <w:sz w:val="20"/>
          <w:szCs w:val="20"/>
        </w:rPr>
        <w:t>r 60 Jahre Unterst</w:t>
      </w:r>
      <w:r w:rsidRPr="00CD78B1">
        <w:rPr>
          <w:rFonts w:ascii="Georgia" w:hAnsi="Georgia" w:hint="cs"/>
          <w:sz w:val="20"/>
          <w:szCs w:val="20"/>
        </w:rPr>
        <w:t>ü</w:t>
      </w:r>
      <w:r w:rsidRPr="00CD78B1">
        <w:rPr>
          <w:rFonts w:ascii="Georgia" w:hAnsi="Georgia"/>
          <w:sz w:val="20"/>
          <w:szCs w:val="20"/>
        </w:rPr>
        <w:t xml:space="preserve">tzung und Engagement! </w:t>
      </w:r>
    </w:p>
    <w:p w14:paraId="17046180" w14:textId="77777777" w:rsidR="00CD78B1" w:rsidRDefault="00CD78B1" w:rsidP="004F00C6">
      <w:pPr>
        <w:pStyle w:val="BfdWFliesstextblack"/>
        <w:rPr>
          <w:color w:val="auto"/>
          <w:szCs w:val="20"/>
        </w:rPr>
      </w:pPr>
    </w:p>
    <w:p w14:paraId="156B482A" w14:textId="1E1D3872" w:rsidR="00AD054B" w:rsidRDefault="004F00C6" w:rsidP="004F00C6">
      <w:pPr>
        <w:pStyle w:val="BfdWFliesstextblack"/>
        <w:rPr>
          <w:color w:val="auto"/>
          <w:szCs w:val="20"/>
        </w:rPr>
      </w:pPr>
      <w:r w:rsidRPr="004F00C6">
        <w:rPr>
          <w:color w:val="auto"/>
          <w:szCs w:val="20"/>
        </w:rPr>
        <w:t xml:space="preserve">Wenn Sie </w:t>
      </w:r>
      <w:bookmarkStart w:id="0" w:name="_GoBack"/>
      <w:bookmarkEnd w:id="0"/>
      <w:r w:rsidRPr="004F00C6">
        <w:rPr>
          <w:color w:val="auto"/>
          <w:szCs w:val="20"/>
        </w:rPr>
        <w:t>mehr erfahren m</w:t>
      </w:r>
      <w:r w:rsidRPr="004F00C6">
        <w:rPr>
          <w:rFonts w:hint="cs"/>
          <w:color w:val="auto"/>
          <w:szCs w:val="20"/>
        </w:rPr>
        <w:t>ö</w:t>
      </w:r>
      <w:r w:rsidRPr="004F00C6">
        <w:rPr>
          <w:color w:val="auto"/>
          <w:szCs w:val="20"/>
        </w:rPr>
        <w:t xml:space="preserve">chten: </w:t>
      </w:r>
      <w:hyperlink r:id="rId7" w:history="1">
        <w:r w:rsidRPr="00091F04">
          <w:rPr>
            <w:rStyle w:val="Hyperlink"/>
            <w:szCs w:val="20"/>
          </w:rPr>
          <w:t>www.brot-fuer-die-welt.de</w:t>
        </w:r>
      </w:hyperlink>
    </w:p>
    <w:p w14:paraId="4FBC284E" w14:textId="77777777" w:rsidR="004F00C6" w:rsidRDefault="004F00C6" w:rsidP="004F00C6">
      <w:pPr>
        <w:pStyle w:val="BfdWFliesstextblack"/>
      </w:pPr>
    </w:p>
    <w:p w14:paraId="00632942" w14:textId="77777777" w:rsidR="005134A1" w:rsidRPr="00A236BB" w:rsidRDefault="005134A1" w:rsidP="003A0939">
      <w:pPr>
        <w:pStyle w:val="BfdWFliesstextblack"/>
      </w:pPr>
    </w:p>
    <w:p w14:paraId="7732722F" w14:textId="77777777" w:rsidR="00AD054B" w:rsidRPr="00442D6C" w:rsidRDefault="00AD054B" w:rsidP="003A0939">
      <w:pPr>
        <w:pStyle w:val="BfdWHelfenSiehelfen"/>
        <w:rPr>
          <w:color w:val="EA690B"/>
        </w:rPr>
      </w:pPr>
      <w:r w:rsidRPr="00442D6C">
        <w:rPr>
          <w:color w:val="EA690B"/>
        </w:rPr>
        <w:t xml:space="preserve">Helfen Sie helfen. </w:t>
      </w:r>
    </w:p>
    <w:p w14:paraId="65537188" w14:textId="77777777" w:rsidR="005134A1" w:rsidRPr="005134A1" w:rsidRDefault="00AD054B" w:rsidP="003A0939">
      <w:pPr>
        <w:pStyle w:val="BfdWFliesstextblack"/>
      </w:pPr>
      <w:r w:rsidRPr="00A236BB">
        <w:t>Bank für Kirche und Diakonie</w:t>
      </w:r>
      <w:r w:rsidRPr="00A236BB">
        <w:br/>
        <w:t>IBAN: DE10100610060500500500</w:t>
      </w:r>
      <w:r w:rsidRPr="00A236BB">
        <w:br/>
        <w:t>BIC: GENODED1KDB</w:t>
      </w:r>
      <w:r w:rsidRPr="003D2AD5">
        <w:rPr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0" allowOverlap="1" wp14:anchorId="7D70557F" wp14:editId="598CD39C">
            <wp:simplePos x="0" y="0"/>
            <wp:positionH relativeFrom="page">
              <wp:posOffset>6233795</wp:posOffset>
            </wp:positionH>
            <wp:positionV relativeFrom="page">
              <wp:posOffset>899795</wp:posOffset>
            </wp:positionV>
            <wp:extent cx="1259840" cy="640715"/>
            <wp:effectExtent l="0" t="0" r="1016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dW_Marke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74B64" w14:textId="77777777" w:rsidR="005134A1" w:rsidRPr="005134A1" w:rsidRDefault="005134A1" w:rsidP="005134A1">
      <w:pPr>
        <w:rPr>
          <w:sz w:val="18"/>
          <w:szCs w:val="18"/>
        </w:rPr>
      </w:pPr>
    </w:p>
    <w:p w14:paraId="5D542520" w14:textId="77777777" w:rsidR="005134A1" w:rsidRPr="005134A1" w:rsidRDefault="005134A1" w:rsidP="005134A1">
      <w:pPr>
        <w:rPr>
          <w:sz w:val="18"/>
          <w:szCs w:val="18"/>
        </w:rPr>
      </w:pPr>
    </w:p>
    <w:p w14:paraId="002128C0" w14:textId="77777777" w:rsidR="005134A1" w:rsidRPr="005134A1" w:rsidRDefault="005134A1" w:rsidP="005134A1">
      <w:pPr>
        <w:rPr>
          <w:sz w:val="18"/>
          <w:szCs w:val="18"/>
        </w:rPr>
      </w:pPr>
    </w:p>
    <w:p w14:paraId="1325055A" w14:textId="77777777" w:rsidR="005134A1" w:rsidRPr="005134A1" w:rsidRDefault="005134A1" w:rsidP="005134A1">
      <w:pPr>
        <w:rPr>
          <w:sz w:val="18"/>
          <w:szCs w:val="18"/>
        </w:rPr>
      </w:pPr>
    </w:p>
    <w:p w14:paraId="0E4AF8A2" w14:textId="77777777" w:rsidR="005134A1" w:rsidRPr="005134A1" w:rsidRDefault="005134A1" w:rsidP="005134A1">
      <w:pPr>
        <w:rPr>
          <w:sz w:val="18"/>
          <w:szCs w:val="18"/>
        </w:rPr>
      </w:pPr>
    </w:p>
    <w:p w14:paraId="6D3123C4" w14:textId="77777777" w:rsidR="005134A1" w:rsidRPr="005134A1" w:rsidRDefault="005134A1" w:rsidP="005134A1">
      <w:pPr>
        <w:rPr>
          <w:sz w:val="18"/>
          <w:szCs w:val="18"/>
        </w:rPr>
      </w:pPr>
    </w:p>
    <w:p w14:paraId="1135FC17" w14:textId="77777777" w:rsidR="005134A1" w:rsidRPr="005134A1" w:rsidRDefault="005134A1" w:rsidP="005134A1">
      <w:pPr>
        <w:rPr>
          <w:sz w:val="18"/>
          <w:szCs w:val="18"/>
        </w:rPr>
      </w:pPr>
    </w:p>
    <w:p w14:paraId="5F14BAF9" w14:textId="77777777" w:rsidR="005134A1" w:rsidRPr="005134A1" w:rsidRDefault="005134A1" w:rsidP="005134A1">
      <w:pPr>
        <w:rPr>
          <w:sz w:val="18"/>
          <w:szCs w:val="18"/>
        </w:rPr>
      </w:pPr>
    </w:p>
    <w:p w14:paraId="3955BA46" w14:textId="77777777" w:rsidR="005134A1" w:rsidRPr="005134A1" w:rsidRDefault="005134A1" w:rsidP="005134A1">
      <w:pPr>
        <w:rPr>
          <w:sz w:val="18"/>
          <w:szCs w:val="18"/>
        </w:rPr>
      </w:pPr>
    </w:p>
    <w:p w14:paraId="28D7E4C6" w14:textId="77777777" w:rsidR="00967903" w:rsidRPr="005134A1" w:rsidRDefault="00967903" w:rsidP="005134A1">
      <w:pPr>
        <w:rPr>
          <w:sz w:val="18"/>
          <w:szCs w:val="18"/>
        </w:rPr>
      </w:pPr>
    </w:p>
    <w:sectPr w:rsidR="00967903" w:rsidRPr="005134A1" w:rsidSect="00693F62">
      <w:footerReference w:type="default" r:id="rId9"/>
      <w:pgSz w:w="8391" w:h="11906" w:code="11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6EB0C" w14:textId="77777777" w:rsidR="00421D2C" w:rsidRDefault="00421D2C" w:rsidP="002A7936">
      <w:r>
        <w:separator/>
      </w:r>
    </w:p>
  </w:endnote>
  <w:endnote w:type="continuationSeparator" w:id="0">
    <w:p w14:paraId="3C56E6F1" w14:textId="77777777" w:rsidR="00421D2C" w:rsidRDefault="00421D2C" w:rsidP="002A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EA2D" w14:textId="77777777" w:rsidR="005134A1" w:rsidRDefault="005134A1">
    <w:pPr>
      <w:pStyle w:val="Footer"/>
      <w:rPr>
        <w:rFonts w:ascii="Georgia" w:hAnsi="Georgia"/>
        <w:b/>
        <w:noProof/>
        <w:sz w:val="32"/>
        <w:szCs w:val="44"/>
        <w:lang w:eastAsia="de-DE"/>
      </w:rPr>
    </w:pPr>
  </w:p>
  <w:p w14:paraId="5B32B4DC" w14:textId="77777777" w:rsidR="002A7936" w:rsidRDefault="005134A1">
    <w:pPr>
      <w:pStyle w:val="Footer"/>
    </w:pPr>
    <w:r>
      <w:rPr>
        <w:rFonts w:ascii="Georgia" w:hAnsi="Georgia"/>
        <w:b/>
        <w:noProof/>
        <w:sz w:val="32"/>
        <w:szCs w:val="44"/>
        <w:lang w:val="en-US"/>
      </w:rPr>
      <w:drawing>
        <wp:anchor distT="0" distB="0" distL="114300" distR="114300" simplePos="0" relativeHeight="251661312" behindDoc="1" locked="0" layoutInCell="1" allowOverlap="1" wp14:anchorId="124F46BA" wp14:editId="0658FF40">
          <wp:simplePos x="0" y="0"/>
          <wp:positionH relativeFrom="page">
            <wp:posOffset>3285565</wp:posOffset>
          </wp:positionH>
          <wp:positionV relativeFrom="page">
            <wp:posOffset>6724650</wp:posOffset>
          </wp:positionV>
          <wp:extent cx="1791349" cy="4613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fdW_60Jahre_Marke_2c_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49" cy="46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936" w:rsidRPr="00AD054B">
      <w:rPr>
        <w:noProof/>
        <w:lang w:val="en-US"/>
      </w:rPr>
      <w:drawing>
        <wp:anchor distT="0" distB="0" distL="114300" distR="114300" simplePos="0" relativeHeight="251659264" behindDoc="0" locked="0" layoutInCell="0" allowOverlap="1" wp14:anchorId="1F44FE23" wp14:editId="34D64DEC">
          <wp:simplePos x="0" y="0"/>
          <wp:positionH relativeFrom="page">
            <wp:posOffset>245745</wp:posOffset>
          </wp:positionH>
          <wp:positionV relativeFrom="page">
            <wp:posOffset>6936105</wp:posOffset>
          </wp:positionV>
          <wp:extent cx="734060" cy="224790"/>
          <wp:effectExtent l="0" t="0" r="8890" b="381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2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EE5DC" w14:textId="77777777" w:rsidR="00421D2C" w:rsidRDefault="00421D2C" w:rsidP="002A7936">
      <w:r>
        <w:separator/>
      </w:r>
    </w:p>
  </w:footnote>
  <w:footnote w:type="continuationSeparator" w:id="0">
    <w:p w14:paraId="44C25163" w14:textId="77777777" w:rsidR="00421D2C" w:rsidRDefault="00421D2C" w:rsidP="002A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4"/>
    <w:rsid w:val="001B51A0"/>
    <w:rsid w:val="002A7936"/>
    <w:rsid w:val="002D09EB"/>
    <w:rsid w:val="00373DB6"/>
    <w:rsid w:val="003A0939"/>
    <w:rsid w:val="003D2AD5"/>
    <w:rsid w:val="00421D2C"/>
    <w:rsid w:val="00442D6C"/>
    <w:rsid w:val="0048140B"/>
    <w:rsid w:val="004B3925"/>
    <w:rsid w:val="004F00C6"/>
    <w:rsid w:val="005134A1"/>
    <w:rsid w:val="0051689C"/>
    <w:rsid w:val="00585A44"/>
    <w:rsid w:val="005F7E9C"/>
    <w:rsid w:val="00672EC2"/>
    <w:rsid w:val="00693F62"/>
    <w:rsid w:val="008B24E9"/>
    <w:rsid w:val="0090179C"/>
    <w:rsid w:val="00967903"/>
    <w:rsid w:val="009E2D15"/>
    <w:rsid w:val="009F6459"/>
    <w:rsid w:val="00A236BB"/>
    <w:rsid w:val="00A909DC"/>
    <w:rsid w:val="00AD054B"/>
    <w:rsid w:val="00CD78B1"/>
    <w:rsid w:val="00CF553F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D5C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4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3D2AD5"/>
    <w:rPr>
      <w:rFonts w:ascii="Georgia" w:hAnsi="Georgia"/>
      <w:b/>
      <w:noProof/>
      <w:sz w:val="32"/>
      <w:szCs w:val="44"/>
      <w:lang w:eastAsia="de-DE"/>
    </w:rPr>
  </w:style>
  <w:style w:type="character" w:customStyle="1" w:styleId="BfdWberschriftblackZchn">
    <w:name w:val="BfdW_Überschrift_black Zchn"/>
    <w:basedOn w:val="DefaultParagraphFont"/>
    <w:link w:val="BfdWberschriftblack"/>
    <w:rsid w:val="003D2AD5"/>
    <w:rPr>
      <w:rFonts w:ascii="Georgia" w:hAnsi="Georgia"/>
      <w:b/>
      <w:noProof/>
      <w:sz w:val="32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3D2AD5"/>
    <w:rPr>
      <w:rFonts w:ascii="Georgia" w:hAnsi="Georgia"/>
      <w:b/>
      <w:color w:val="EA690B"/>
      <w:sz w:val="32"/>
      <w:szCs w:val="44"/>
    </w:rPr>
  </w:style>
  <w:style w:type="paragraph" w:customStyle="1" w:styleId="BfdWFliesstextblack">
    <w:name w:val="BfdW_Fliesstext_black"/>
    <w:basedOn w:val="Normal"/>
    <w:link w:val="BfdWFliesstextblackZchn"/>
    <w:qFormat/>
    <w:rsid w:val="00693F62"/>
    <w:pPr>
      <w:spacing w:line="276" w:lineRule="auto"/>
    </w:pPr>
    <w:rPr>
      <w:rFonts w:ascii="Georgia" w:hAnsi="Georgia"/>
      <w:color w:val="000000" w:themeColor="text1"/>
      <w:sz w:val="20"/>
    </w:rPr>
  </w:style>
  <w:style w:type="character" w:customStyle="1" w:styleId="BfdWberschriftorangeZchn">
    <w:name w:val="BfdW_Überschrift_orange Zchn"/>
    <w:basedOn w:val="DefaultParagraphFont"/>
    <w:link w:val="BfdWberschriftorange"/>
    <w:rsid w:val="003D2AD5"/>
    <w:rPr>
      <w:rFonts w:ascii="Georgia" w:hAnsi="Georgia"/>
      <w:b/>
      <w:color w:val="EA690B"/>
      <w:sz w:val="32"/>
      <w:szCs w:val="44"/>
    </w:rPr>
  </w:style>
  <w:style w:type="character" w:customStyle="1" w:styleId="BfdWFliesstextblackZchn">
    <w:name w:val="BfdW_Fliesstext_black Zchn"/>
    <w:basedOn w:val="DefaultParagraphFont"/>
    <w:link w:val="BfdWFliesstextblack"/>
    <w:rsid w:val="00693F62"/>
    <w:rPr>
      <w:rFonts w:ascii="Georgia" w:hAnsi="Georgia"/>
      <w:color w:val="000000" w:themeColor="text1"/>
      <w:sz w:val="20"/>
      <w:szCs w:val="24"/>
    </w:rPr>
  </w:style>
  <w:style w:type="paragraph" w:customStyle="1" w:styleId="BfdWHelfenSiehelfen">
    <w:name w:val="BfdW_Helfen Sie helfen!"/>
    <w:basedOn w:val="BfdWFliesstextblack"/>
    <w:link w:val="BfdWHelfenSiehelfenZchn"/>
    <w:qFormat/>
    <w:rsid w:val="00AD054B"/>
    <w:rPr>
      <w:color w:val="D44907"/>
    </w:rPr>
  </w:style>
  <w:style w:type="character" w:customStyle="1" w:styleId="BfdWHelfenSiehelfenZchn">
    <w:name w:val="BfdW_Helfen Sie helfen! Zchn"/>
    <w:basedOn w:val="BfdWFliesstextblackZchn"/>
    <w:link w:val="BfdWHelfenSiehelfen"/>
    <w:rsid w:val="00AD054B"/>
    <w:rPr>
      <w:rFonts w:ascii="Georgia" w:hAnsi="Georgia"/>
      <w:color w:val="D4490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9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9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EB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paragraph" w:customStyle="1" w:styleId="p1">
    <w:name w:val="p1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customStyle="1" w:styleId="s1">
    <w:name w:val="s1"/>
    <w:basedOn w:val="DefaultParagraphFont"/>
    <w:rsid w:val="00A236BB"/>
  </w:style>
  <w:style w:type="paragraph" w:customStyle="1" w:styleId="BfdWFliesstextHervorhebung">
    <w:name w:val="BfdW_Fliesstext_Hervorhebung"/>
    <w:basedOn w:val="BfdWFliesstextblack"/>
    <w:link w:val="BfdWFliesstextHervorhebungZchn"/>
    <w:qFormat/>
    <w:rsid w:val="00A236BB"/>
    <w:rPr>
      <w:b/>
    </w:rPr>
  </w:style>
  <w:style w:type="character" w:customStyle="1" w:styleId="s2">
    <w:name w:val="s2"/>
    <w:basedOn w:val="DefaultParagraphFont"/>
    <w:rsid w:val="00A236BB"/>
  </w:style>
  <w:style w:type="paragraph" w:customStyle="1" w:styleId="Flietttext">
    <w:name w:val="Flietttext"/>
    <w:basedOn w:val="BfdWFliesstextblack"/>
    <w:link w:val="FlietttextZchn"/>
    <w:qFormat/>
    <w:rsid w:val="00A236BB"/>
    <w:rPr>
      <w:rFonts w:ascii="Arial" w:hAnsi="Arial" w:cs="Arial"/>
    </w:rPr>
  </w:style>
  <w:style w:type="character" w:customStyle="1" w:styleId="FlietttextZchn">
    <w:name w:val="Flietttext Zchn"/>
    <w:basedOn w:val="BfdWFliesstextblackZchn"/>
    <w:link w:val="Flietttext"/>
    <w:rsid w:val="00A236BB"/>
    <w:rPr>
      <w:rFonts w:ascii="Arial" w:hAnsi="Arial" w:cs="Arial"/>
      <w:color w:val="000000" w:themeColor="text1"/>
      <w:sz w:val="20"/>
      <w:szCs w:val="24"/>
    </w:rPr>
  </w:style>
  <w:style w:type="character" w:customStyle="1" w:styleId="BfdWFliesstextHervorhebungZchn">
    <w:name w:val="BfdW_Fliesstext_Hervorhebung Zchn"/>
    <w:basedOn w:val="BfdWFliesstextblackZchn"/>
    <w:link w:val="BfdWFliesstextHervorhebung"/>
    <w:rsid w:val="00A236BB"/>
    <w:rPr>
      <w:rFonts w:ascii="Georgia" w:hAnsi="Georgia"/>
      <w:b/>
      <w:color w:val="000000" w:themeColor="text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F00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4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3D2AD5"/>
    <w:rPr>
      <w:rFonts w:ascii="Georgia" w:hAnsi="Georgia"/>
      <w:b/>
      <w:noProof/>
      <w:sz w:val="32"/>
      <w:szCs w:val="44"/>
      <w:lang w:eastAsia="de-DE"/>
    </w:rPr>
  </w:style>
  <w:style w:type="character" w:customStyle="1" w:styleId="BfdWberschriftblackZchn">
    <w:name w:val="BfdW_Überschrift_black Zchn"/>
    <w:basedOn w:val="DefaultParagraphFont"/>
    <w:link w:val="BfdWberschriftblack"/>
    <w:rsid w:val="003D2AD5"/>
    <w:rPr>
      <w:rFonts w:ascii="Georgia" w:hAnsi="Georgia"/>
      <w:b/>
      <w:noProof/>
      <w:sz w:val="32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3D2AD5"/>
    <w:rPr>
      <w:rFonts w:ascii="Georgia" w:hAnsi="Georgia"/>
      <w:b/>
      <w:color w:val="EA690B"/>
      <w:sz w:val="32"/>
      <w:szCs w:val="44"/>
    </w:rPr>
  </w:style>
  <w:style w:type="paragraph" w:customStyle="1" w:styleId="BfdWFliesstextblack">
    <w:name w:val="BfdW_Fliesstext_black"/>
    <w:basedOn w:val="Normal"/>
    <w:link w:val="BfdWFliesstextblackZchn"/>
    <w:qFormat/>
    <w:rsid w:val="00693F62"/>
    <w:pPr>
      <w:spacing w:line="276" w:lineRule="auto"/>
    </w:pPr>
    <w:rPr>
      <w:rFonts w:ascii="Georgia" w:hAnsi="Georgia"/>
      <w:color w:val="000000" w:themeColor="text1"/>
      <w:sz w:val="20"/>
    </w:rPr>
  </w:style>
  <w:style w:type="character" w:customStyle="1" w:styleId="BfdWberschriftorangeZchn">
    <w:name w:val="BfdW_Überschrift_orange Zchn"/>
    <w:basedOn w:val="DefaultParagraphFont"/>
    <w:link w:val="BfdWberschriftorange"/>
    <w:rsid w:val="003D2AD5"/>
    <w:rPr>
      <w:rFonts w:ascii="Georgia" w:hAnsi="Georgia"/>
      <w:b/>
      <w:color w:val="EA690B"/>
      <w:sz w:val="32"/>
      <w:szCs w:val="44"/>
    </w:rPr>
  </w:style>
  <w:style w:type="character" w:customStyle="1" w:styleId="BfdWFliesstextblackZchn">
    <w:name w:val="BfdW_Fliesstext_black Zchn"/>
    <w:basedOn w:val="DefaultParagraphFont"/>
    <w:link w:val="BfdWFliesstextblack"/>
    <w:rsid w:val="00693F62"/>
    <w:rPr>
      <w:rFonts w:ascii="Georgia" w:hAnsi="Georgia"/>
      <w:color w:val="000000" w:themeColor="text1"/>
      <w:sz w:val="20"/>
      <w:szCs w:val="24"/>
    </w:rPr>
  </w:style>
  <w:style w:type="paragraph" w:customStyle="1" w:styleId="BfdWHelfenSiehelfen">
    <w:name w:val="BfdW_Helfen Sie helfen!"/>
    <w:basedOn w:val="BfdWFliesstextblack"/>
    <w:link w:val="BfdWHelfenSiehelfenZchn"/>
    <w:qFormat/>
    <w:rsid w:val="00AD054B"/>
    <w:rPr>
      <w:color w:val="D44907"/>
    </w:rPr>
  </w:style>
  <w:style w:type="character" w:customStyle="1" w:styleId="BfdWHelfenSiehelfenZchn">
    <w:name w:val="BfdW_Helfen Sie helfen! Zchn"/>
    <w:basedOn w:val="BfdWFliesstextblackZchn"/>
    <w:link w:val="BfdWHelfenSiehelfen"/>
    <w:rsid w:val="00AD054B"/>
    <w:rPr>
      <w:rFonts w:ascii="Georgia" w:hAnsi="Georgia"/>
      <w:color w:val="D4490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9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9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EB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paragraph" w:customStyle="1" w:styleId="p1">
    <w:name w:val="p1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customStyle="1" w:styleId="s1">
    <w:name w:val="s1"/>
    <w:basedOn w:val="DefaultParagraphFont"/>
    <w:rsid w:val="00A236BB"/>
  </w:style>
  <w:style w:type="paragraph" w:customStyle="1" w:styleId="BfdWFliesstextHervorhebung">
    <w:name w:val="BfdW_Fliesstext_Hervorhebung"/>
    <w:basedOn w:val="BfdWFliesstextblack"/>
    <w:link w:val="BfdWFliesstextHervorhebungZchn"/>
    <w:qFormat/>
    <w:rsid w:val="00A236BB"/>
    <w:rPr>
      <w:b/>
    </w:rPr>
  </w:style>
  <w:style w:type="character" w:customStyle="1" w:styleId="s2">
    <w:name w:val="s2"/>
    <w:basedOn w:val="DefaultParagraphFont"/>
    <w:rsid w:val="00A236BB"/>
  </w:style>
  <w:style w:type="paragraph" w:customStyle="1" w:styleId="Flietttext">
    <w:name w:val="Flietttext"/>
    <w:basedOn w:val="BfdWFliesstextblack"/>
    <w:link w:val="FlietttextZchn"/>
    <w:qFormat/>
    <w:rsid w:val="00A236BB"/>
    <w:rPr>
      <w:rFonts w:ascii="Arial" w:hAnsi="Arial" w:cs="Arial"/>
    </w:rPr>
  </w:style>
  <w:style w:type="character" w:customStyle="1" w:styleId="FlietttextZchn">
    <w:name w:val="Flietttext Zchn"/>
    <w:basedOn w:val="BfdWFliesstextblackZchn"/>
    <w:link w:val="Flietttext"/>
    <w:rsid w:val="00A236BB"/>
    <w:rPr>
      <w:rFonts w:ascii="Arial" w:hAnsi="Arial" w:cs="Arial"/>
      <w:color w:val="000000" w:themeColor="text1"/>
      <w:sz w:val="20"/>
      <w:szCs w:val="24"/>
    </w:rPr>
  </w:style>
  <w:style w:type="character" w:customStyle="1" w:styleId="BfdWFliesstextHervorhebungZchn">
    <w:name w:val="BfdW_Fliesstext_Hervorhebung Zchn"/>
    <w:basedOn w:val="BfdWFliesstextblackZchn"/>
    <w:link w:val="BfdWFliesstextHervorhebung"/>
    <w:rsid w:val="00A236BB"/>
    <w:rPr>
      <w:rFonts w:ascii="Georgia" w:hAnsi="Georgia"/>
      <w:b/>
      <w:color w:val="000000" w:themeColor="text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F0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rot-fuer-die-welt.de" TargetMode="Externa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Schierloh, Katrin</dc:creator>
  <cp:keywords/>
  <dc:description/>
  <cp:lastModifiedBy>Katja Tränkner</cp:lastModifiedBy>
  <cp:revision>10</cp:revision>
  <cp:lastPrinted>2017-07-25T11:40:00Z</cp:lastPrinted>
  <dcterms:created xsi:type="dcterms:W3CDTF">2017-07-25T13:22:00Z</dcterms:created>
  <dcterms:modified xsi:type="dcterms:W3CDTF">2019-08-16T07:24:00Z</dcterms:modified>
</cp:coreProperties>
</file>