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B24" w:rsidRDefault="00D90B24" w:rsidP="004002E3">
      <w:pPr>
        <w:pStyle w:val="StandardWeb"/>
        <w:rPr>
          <w:rFonts w:ascii="Georgia" w:hAnsi="Georgia"/>
          <w:sz w:val="40"/>
          <w:szCs w:val="40"/>
        </w:rPr>
      </w:pPr>
    </w:p>
    <w:p w:rsidR="00D90B24" w:rsidRDefault="00D90B24" w:rsidP="004002E3">
      <w:pPr>
        <w:pStyle w:val="StandardWeb"/>
        <w:rPr>
          <w:rFonts w:ascii="Georgia" w:hAnsi="Georgia"/>
          <w:sz w:val="40"/>
          <w:szCs w:val="40"/>
        </w:rPr>
      </w:pPr>
    </w:p>
    <w:p w:rsidR="00D90B24" w:rsidRDefault="00D90B24" w:rsidP="004002E3">
      <w:pPr>
        <w:pStyle w:val="StandardWeb"/>
        <w:rPr>
          <w:rFonts w:ascii="Georgia" w:hAnsi="Georgia"/>
          <w:sz w:val="40"/>
          <w:szCs w:val="40"/>
        </w:rPr>
      </w:pPr>
    </w:p>
    <w:p w:rsidR="00424D3C" w:rsidRPr="00D90B24" w:rsidRDefault="004002E3" w:rsidP="004002E3">
      <w:pPr>
        <w:pStyle w:val="StandardWeb"/>
        <w:rPr>
          <w:rFonts w:ascii="Georgia" w:hAnsi="Georgia"/>
          <w:sz w:val="40"/>
          <w:szCs w:val="40"/>
        </w:rPr>
      </w:pPr>
      <w:r w:rsidRPr="00D90B24">
        <w:rPr>
          <w:rFonts w:ascii="Georgia" w:hAnsi="Georgia"/>
          <w:sz w:val="40"/>
          <w:szCs w:val="40"/>
        </w:rPr>
        <w:t xml:space="preserve">Genesis 9,1: </w:t>
      </w:r>
      <w:r w:rsidR="00D90B24">
        <w:rPr>
          <w:rFonts w:ascii="Georgia" w:hAnsi="Georgia"/>
          <w:sz w:val="40"/>
          <w:szCs w:val="40"/>
        </w:rPr>
        <w:t>„</w:t>
      </w:r>
      <w:r w:rsidR="00424D3C" w:rsidRPr="00D90B24">
        <w:rPr>
          <w:rFonts w:ascii="Georgia" w:hAnsi="Georgia"/>
          <w:sz w:val="40"/>
          <w:szCs w:val="40"/>
        </w:rPr>
        <w:t>Gott segnete Noa</w:t>
      </w:r>
      <w:r w:rsidRPr="00D90B24">
        <w:rPr>
          <w:rFonts w:ascii="Georgia" w:hAnsi="Georgia"/>
          <w:sz w:val="40"/>
          <w:szCs w:val="40"/>
        </w:rPr>
        <w:t>h und seine Söhne und sagte zu ihnen: »Seid fruchtbar, vermehrt</w:t>
      </w:r>
      <w:r w:rsidR="00D90B24">
        <w:rPr>
          <w:rFonts w:ascii="Georgia" w:hAnsi="Georgia"/>
          <w:sz w:val="40"/>
          <w:szCs w:val="40"/>
        </w:rPr>
        <w:t xml:space="preserve"> euch und füllt die ganze Erde!“</w:t>
      </w:r>
      <w:bookmarkStart w:id="0" w:name="_GoBack"/>
      <w:bookmarkEnd w:id="0"/>
    </w:p>
    <w:p w:rsidR="00424D3C" w:rsidRPr="00D90B24" w:rsidRDefault="00424D3C" w:rsidP="004002E3">
      <w:pPr>
        <w:pStyle w:val="StandardWeb"/>
        <w:rPr>
          <w:rFonts w:ascii="Georgia" w:hAnsi="Georgia"/>
          <w:sz w:val="40"/>
          <w:szCs w:val="40"/>
        </w:rPr>
      </w:pPr>
    </w:p>
    <w:p w:rsidR="00D90B24" w:rsidRDefault="00D90B24" w:rsidP="004002E3">
      <w:pPr>
        <w:pStyle w:val="StandardWeb"/>
        <w:rPr>
          <w:rFonts w:ascii="Georgia" w:hAnsi="Georgia"/>
          <w:i/>
          <w:sz w:val="40"/>
          <w:szCs w:val="40"/>
        </w:rPr>
      </w:pPr>
    </w:p>
    <w:p w:rsidR="00D90B24" w:rsidRDefault="00D90B24" w:rsidP="004002E3">
      <w:pPr>
        <w:pStyle w:val="StandardWeb"/>
        <w:rPr>
          <w:rFonts w:ascii="Georgia" w:hAnsi="Georgia"/>
          <w:i/>
          <w:sz w:val="40"/>
          <w:szCs w:val="40"/>
        </w:rPr>
      </w:pPr>
    </w:p>
    <w:p w:rsidR="00424D3C" w:rsidRPr="00D90B24" w:rsidRDefault="00424D3C" w:rsidP="004002E3">
      <w:pPr>
        <w:pStyle w:val="StandardWeb"/>
        <w:rPr>
          <w:rFonts w:ascii="Georgia" w:hAnsi="Georgia"/>
          <w:i/>
          <w:sz w:val="40"/>
          <w:szCs w:val="40"/>
        </w:rPr>
      </w:pPr>
      <w:r w:rsidRPr="00D90B24">
        <w:rPr>
          <w:rFonts w:ascii="Georgia" w:hAnsi="Georgia"/>
          <w:i/>
          <w:sz w:val="40"/>
          <w:szCs w:val="40"/>
        </w:rPr>
        <w:t>Was bedeutet das, dass Gott Noahs Familie hier segnet und was für Auswirkungen hat das?</w:t>
      </w:r>
    </w:p>
    <w:p w:rsidR="00424D3C" w:rsidRPr="00D90B24" w:rsidRDefault="00424D3C">
      <w:pPr>
        <w:rPr>
          <w:rFonts w:ascii="Georgia" w:eastAsia="Times New Roman" w:hAnsi="Georgia" w:cs="Times New Roman"/>
          <w:sz w:val="40"/>
          <w:szCs w:val="40"/>
          <w:lang w:eastAsia="de-DE"/>
        </w:rPr>
      </w:pPr>
      <w:r w:rsidRPr="00D90B24">
        <w:rPr>
          <w:rFonts w:ascii="Georgia" w:hAnsi="Georgia"/>
          <w:sz w:val="40"/>
          <w:szCs w:val="40"/>
        </w:rPr>
        <w:br w:type="page"/>
      </w:r>
    </w:p>
    <w:p w:rsidR="004002E3" w:rsidRPr="00D90B24" w:rsidRDefault="004002E3" w:rsidP="004002E3">
      <w:pPr>
        <w:pStyle w:val="StandardWeb"/>
        <w:rPr>
          <w:rFonts w:ascii="Georgia" w:hAnsi="Georgia"/>
          <w:sz w:val="40"/>
          <w:szCs w:val="40"/>
        </w:rPr>
      </w:pPr>
    </w:p>
    <w:p w:rsidR="00D90B24" w:rsidRDefault="00D90B24" w:rsidP="004002E3">
      <w:pPr>
        <w:rPr>
          <w:rFonts w:ascii="Georgia" w:hAnsi="Georgia"/>
          <w:sz w:val="40"/>
          <w:szCs w:val="40"/>
        </w:rPr>
      </w:pPr>
    </w:p>
    <w:p w:rsidR="00424D3C" w:rsidRPr="00D90B24" w:rsidRDefault="004002E3" w:rsidP="004002E3">
      <w:pPr>
        <w:rPr>
          <w:rFonts w:ascii="Georgia" w:hAnsi="Georgia"/>
          <w:sz w:val="40"/>
          <w:szCs w:val="40"/>
        </w:rPr>
      </w:pPr>
      <w:r w:rsidRPr="00D90B24">
        <w:rPr>
          <w:rFonts w:ascii="Georgia" w:hAnsi="Georgia"/>
          <w:sz w:val="40"/>
          <w:szCs w:val="40"/>
        </w:rPr>
        <w:t xml:space="preserve">Genesis 26,12: </w:t>
      </w:r>
      <w:r w:rsidR="00D90B24">
        <w:rPr>
          <w:rFonts w:ascii="Georgia" w:hAnsi="Georgia"/>
          <w:sz w:val="40"/>
          <w:szCs w:val="40"/>
        </w:rPr>
        <w:t>„</w:t>
      </w:r>
      <w:r w:rsidRPr="00D90B24">
        <w:rPr>
          <w:rFonts w:ascii="Georgia" w:hAnsi="Georgia"/>
          <w:sz w:val="40"/>
          <w:szCs w:val="40"/>
        </w:rPr>
        <w:t xml:space="preserve">Isaak säte in </w:t>
      </w:r>
      <w:proofErr w:type="spellStart"/>
      <w:r w:rsidRPr="00D90B24">
        <w:rPr>
          <w:rFonts w:ascii="Georgia" w:hAnsi="Georgia"/>
          <w:sz w:val="40"/>
          <w:szCs w:val="40"/>
        </w:rPr>
        <w:t>Gerar</w:t>
      </w:r>
      <w:proofErr w:type="spellEnd"/>
      <w:r w:rsidRPr="00D90B24">
        <w:rPr>
          <w:rFonts w:ascii="Georgia" w:hAnsi="Georgia"/>
          <w:sz w:val="40"/>
          <w:szCs w:val="40"/>
        </w:rPr>
        <w:t xml:space="preserve"> Getreide aus und erntete in diesem Jahr hundertmal so viel, wie er gesät hatte. Denn der HERR segnete ihn.</w:t>
      </w:r>
      <w:r w:rsidR="00D90B24">
        <w:rPr>
          <w:rFonts w:ascii="Georgia" w:hAnsi="Georgia"/>
          <w:sz w:val="40"/>
          <w:szCs w:val="40"/>
        </w:rPr>
        <w:t>“</w:t>
      </w:r>
    </w:p>
    <w:p w:rsidR="00424D3C" w:rsidRPr="00D90B24" w:rsidRDefault="00424D3C" w:rsidP="004002E3">
      <w:pPr>
        <w:rPr>
          <w:rFonts w:ascii="Georgia" w:hAnsi="Georgia"/>
          <w:sz w:val="40"/>
          <w:szCs w:val="40"/>
        </w:rPr>
      </w:pPr>
    </w:p>
    <w:p w:rsidR="00D90B24" w:rsidRDefault="00D90B24" w:rsidP="00424D3C">
      <w:pPr>
        <w:pStyle w:val="StandardWeb"/>
        <w:rPr>
          <w:rFonts w:ascii="Georgia" w:hAnsi="Georgia"/>
          <w:i/>
          <w:sz w:val="40"/>
          <w:szCs w:val="40"/>
        </w:rPr>
      </w:pPr>
    </w:p>
    <w:p w:rsidR="00D90B24" w:rsidRDefault="00D90B24" w:rsidP="00424D3C">
      <w:pPr>
        <w:pStyle w:val="StandardWeb"/>
        <w:rPr>
          <w:rFonts w:ascii="Georgia" w:hAnsi="Georgia"/>
          <w:i/>
          <w:sz w:val="40"/>
          <w:szCs w:val="40"/>
        </w:rPr>
      </w:pPr>
    </w:p>
    <w:p w:rsidR="00424D3C" w:rsidRPr="00D90B24" w:rsidRDefault="00424D3C" w:rsidP="00424D3C">
      <w:pPr>
        <w:pStyle w:val="StandardWeb"/>
        <w:rPr>
          <w:rFonts w:ascii="Georgia" w:hAnsi="Georgia"/>
          <w:i/>
          <w:sz w:val="40"/>
          <w:szCs w:val="40"/>
        </w:rPr>
      </w:pPr>
      <w:r w:rsidRPr="00D90B24">
        <w:rPr>
          <w:rFonts w:ascii="Georgia" w:hAnsi="Georgia"/>
          <w:i/>
          <w:sz w:val="40"/>
          <w:szCs w:val="40"/>
        </w:rPr>
        <w:t>Was bedeutet das, dass Gott Isaak hier segnet und was für Auswirkungen hat das?</w:t>
      </w:r>
      <w:r w:rsidRPr="00D90B24">
        <w:rPr>
          <w:rFonts w:ascii="Georgia" w:hAnsi="Georgia"/>
          <w:i/>
          <w:sz w:val="40"/>
          <w:szCs w:val="40"/>
        </w:rPr>
        <w:br w:type="page"/>
      </w:r>
    </w:p>
    <w:p w:rsidR="00424D3C" w:rsidRPr="00D90B24" w:rsidRDefault="00424D3C" w:rsidP="004002E3">
      <w:pPr>
        <w:rPr>
          <w:rFonts w:ascii="Georgia" w:hAnsi="Georgia"/>
          <w:sz w:val="40"/>
          <w:szCs w:val="40"/>
        </w:rPr>
      </w:pPr>
    </w:p>
    <w:p w:rsidR="00D90B24" w:rsidRDefault="00D90B24" w:rsidP="004002E3">
      <w:pPr>
        <w:pStyle w:val="StandardWeb"/>
        <w:rPr>
          <w:rFonts w:ascii="Georgia" w:hAnsi="Georgia"/>
          <w:sz w:val="40"/>
          <w:szCs w:val="40"/>
        </w:rPr>
      </w:pPr>
    </w:p>
    <w:p w:rsidR="00424D3C" w:rsidRPr="00D90B24" w:rsidRDefault="004002E3" w:rsidP="004002E3">
      <w:pPr>
        <w:pStyle w:val="StandardWeb"/>
        <w:rPr>
          <w:rStyle w:val="Fett"/>
          <w:rFonts w:ascii="Georgia" w:hAnsi="Georgia"/>
          <w:b w:val="0"/>
          <w:sz w:val="40"/>
          <w:szCs w:val="40"/>
        </w:rPr>
      </w:pPr>
      <w:r w:rsidRPr="00D90B24">
        <w:rPr>
          <w:rFonts w:ascii="Georgia" w:hAnsi="Georgia"/>
          <w:sz w:val="40"/>
          <w:szCs w:val="40"/>
        </w:rPr>
        <w:t xml:space="preserve">Genesis 12,1-3: </w:t>
      </w:r>
      <w:r w:rsidR="00D90B24">
        <w:rPr>
          <w:rFonts w:ascii="Georgia" w:hAnsi="Georgia"/>
          <w:sz w:val="40"/>
          <w:szCs w:val="40"/>
        </w:rPr>
        <w:t>„</w:t>
      </w:r>
      <w:r w:rsidRPr="00D90B24">
        <w:rPr>
          <w:rFonts w:ascii="Georgia" w:hAnsi="Georgia"/>
          <w:sz w:val="40"/>
          <w:szCs w:val="40"/>
        </w:rPr>
        <w:t xml:space="preserve">Und der </w:t>
      </w:r>
      <w:r w:rsidRPr="00D90B24">
        <w:rPr>
          <w:rStyle w:val="name-of-deity"/>
          <w:rFonts w:ascii="Georgia" w:hAnsi="Georgia"/>
          <w:sz w:val="40"/>
          <w:szCs w:val="40"/>
        </w:rPr>
        <w:t>Herr</w:t>
      </w:r>
      <w:r w:rsidRPr="00D90B24">
        <w:rPr>
          <w:rFonts w:ascii="Georgia" w:hAnsi="Georgia"/>
          <w:sz w:val="40"/>
          <w:szCs w:val="40"/>
        </w:rPr>
        <w:t xml:space="preserve"> sprach zu Abra</w:t>
      </w:r>
      <w:r w:rsidR="005855E9" w:rsidRPr="00D90B24">
        <w:rPr>
          <w:rFonts w:ascii="Georgia" w:hAnsi="Georgia"/>
          <w:sz w:val="40"/>
          <w:szCs w:val="40"/>
        </w:rPr>
        <w:t>ha</w:t>
      </w:r>
      <w:r w:rsidRPr="00D90B24">
        <w:rPr>
          <w:rFonts w:ascii="Georgia" w:hAnsi="Georgia"/>
          <w:sz w:val="40"/>
          <w:szCs w:val="40"/>
        </w:rPr>
        <w:t xml:space="preserve">m: </w:t>
      </w:r>
      <w:r w:rsidR="00D90B24">
        <w:rPr>
          <w:rFonts w:ascii="Georgia" w:hAnsi="Georgia"/>
          <w:sz w:val="40"/>
          <w:szCs w:val="40"/>
        </w:rPr>
        <w:t>‚</w:t>
      </w:r>
      <w:r w:rsidRPr="00D90B24">
        <w:rPr>
          <w:rFonts w:ascii="Georgia" w:hAnsi="Georgia"/>
          <w:sz w:val="40"/>
          <w:szCs w:val="40"/>
        </w:rPr>
        <w:t>Geh aus deinem Vaterland und von deiner Verwandtschaft und aus deines Vaters Hause in ein Land, das ich dir zeigen will.</w:t>
      </w:r>
      <w:r w:rsidRPr="00D90B24">
        <w:rPr>
          <w:rStyle w:val="verse"/>
          <w:rFonts w:ascii="Georgia" w:hAnsi="Georgia"/>
          <w:sz w:val="40"/>
          <w:szCs w:val="40"/>
        </w:rPr>
        <w:t>2</w:t>
      </w:r>
      <w:r w:rsidRPr="00D90B24">
        <w:rPr>
          <w:rFonts w:ascii="Georgia" w:hAnsi="Georgia"/>
          <w:sz w:val="40"/>
          <w:szCs w:val="40"/>
        </w:rPr>
        <w:t> Und ich will dich zum großen Volk machen und will dich segnen und dir einen großen Namen machen, und du sollst ein Segen sein.</w:t>
      </w:r>
      <w:r w:rsidRPr="00D90B24">
        <w:rPr>
          <w:rStyle w:val="verse"/>
          <w:rFonts w:ascii="Georgia" w:hAnsi="Georgia"/>
          <w:sz w:val="40"/>
          <w:szCs w:val="40"/>
        </w:rPr>
        <w:t>3</w:t>
      </w:r>
      <w:r w:rsidRPr="00D90B24">
        <w:rPr>
          <w:rFonts w:ascii="Georgia" w:hAnsi="Georgia"/>
          <w:sz w:val="40"/>
          <w:szCs w:val="40"/>
        </w:rPr>
        <w:t xml:space="preserve"> Ich will segnen, die dich segnen, und verfluchen, die dich verfluchen; und </w:t>
      </w:r>
      <w:r w:rsidRPr="00D90B24">
        <w:rPr>
          <w:rStyle w:val="Fett"/>
          <w:rFonts w:ascii="Georgia" w:hAnsi="Georgia"/>
          <w:b w:val="0"/>
          <w:sz w:val="40"/>
          <w:szCs w:val="40"/>
        </w:rPr>
        <w:t>in dir sollen gesegnet werden alle Geschlechter auf Erden.</w:t>
      </w:r>
      <w:r w:rsidR="00D90B24">
        <w:rPr>
          <w:rStyle w:val="Fett"/>
          <w:rFonts w:ascii="Georgia" w:hAnsi="Georgia"/>
          <w:b w:val="0"/>
          <w:sz w:val="40"/>
          <w:szCs w:val="40"/>
        </w:rPr>
        <w:t>‘“</w:t>
      </w:r>
    </w:p>
    <w:p w:rsidR="00424D3C" w:rsidRPr="00D90B24" w:rsidRDefault="00424D3C">
      <w:pPr>
        <w:rPr>
          <w:rStyle w:val="Fett"/>
          <w:rFonts w:ascii="Georgia" w:hAnsi="Georgia"/>
          <w:b w:val="0"/>
          <w:sz w:val="40"/>
          <w:szCs w:val="40"/>
        </w:rPr>
      </w:pPr>
    </w:p>
    <w:p w:rsidR="00D90B24" w:rsidRDefault="00D90B24">
      <w:pPr>
        <w:rPr>
          <w:rStyle w:val="Fett"/>
          <w:rFonts w:ascii="Georgia" w:hAnsi="Georgia"/>
          <w:b w:val="0"/>
          <w:i/>
          <w:sz w:val="40"/>
          <w:szCs w:val="40"/>
        </w:rPr>
      </w:pPr>
    </w:p>
    <w:p w:rsidR="00D90B24" w:rsidRDefault="00D90B24">
      <w:pPr>
        <w:rPr>
          <w:rStyle w:val="Fett"/>
          <w:rFonts w:ascii="Georgia" w:hAnsi="Georgia"/>
          <w:b w:val="0"/>
          <w:i/>
          <w:sz w:val="40"/>
          <w:szCs w:val="40"/>
        </w:rPr>
      </w:pPr>
    </w:p>
    <w:p w:rsidR="00424D3C" w:rsidRPr="00D90B24" w:rsidRDefault="00424D3C">
      <w:pPr>
        <w:rPr>
          <w:rStyle w:val="Fett"/>
          <w:rFonts w:ascii="Georgia" w:eastAsia="Times New Roman" w:hAnsi="Georgia" w:cs="Times New Roman"/>
          <w:b w:val="0"/>
          <w:i/>
          <w:sz w:val="40"/>
          <w:szCs w:val="40"/>
          <w:lang w:eastAsia="de-DE"/>
        </w:rPr>
      </w:pPr>
      <w:r w:rsidRPr="00D90B24">
        <w:rPr>
          <w:rStyle w:val="Fett"/>
          <w:rFonts w:ascii="Georgia" w:hAnsi="Georgia"/>
          <w:b w:val="0"/>
          <w:i/>
          <w:sz w:val="40"/>
          <w:szCs w:val="40"/>
        </w:rPr>
        <w:t>Wie verstehst du das, dass Gott zu Abraham sagt</w:t>
      </w:r>
      <w:r w:rsidR="001205FE" w:rsidRPr="00D90B24">
        <w:rPr>
          <w:rStyle w:val="Fett"/>
          <w:rFonts w:ascii="Georgia" w:hAnsi="Georgia"/>
          <w:b w:val="0"/>
          <w:i/>
          <w:sz w:val="40"/>
          <w:szCs w:val="40"/>
        </w:rPr>
        <w:t xml:space="preserve">: Du sollst ein Segen sein? Wann denkst du, ist ein Mensch ein Segen </w:t>
      </w:r>
      <w:r w:rsidRPr="00D90B24">
        <w:rPr>
          <w:rStyle w:val="Fett"/>
          <w:rFonts w:ascii="Georgia" w:hAnsi="Georgia"/>
          <w:b w:val="0"/>
          <w:i/>
          <w:sz w:val="40"/>
          <w:szCs w:val="40"/>
        </w:rPr>
        <w:t>(für andere Menschen)?</w:t>
      </w:r>
    </w:p>
    <w:p w:rsidR="00424D3C" w:rsidRPr="00D90B24" w:rsidRDefault="00424D3C">
      <w:pPr>
        <w:rPr>
          <w:rFonts w:ascii="Georgia" w:eastAsia="Times New Roman" w:hAnsi="Georgia" w:cs="Times New Roman"/>
          <w:b/>
          <w:sz w:val="40"/>
          <w:szCs w:val="40"/>
          <w:lang w:eastAsia="de-DE"/>
        </w:rPr>
      </w:pPr>
      <w:r w:rsidRPr="00D90B24">
        <w:rPr>
          <w:rFonts w:ascii="Georgia" w:hAnsi="Georgia"/>
          <w:b/>
          <w:sz w:val="40"/>
          <w:szCs w:val="40"/>
        </w:rPr>
        <w:br w:type="page"/>
      </w:r>
    </w:p>
    <w:p w:rsidR="004002E3" w:rsidRPr="00D90B24" w:rsidRDefault="004002E3" w:rsidP="004002E3">
      <w:pPr>
        <w:pStyle w:val="StandardWeb"/>
        <w:rPr>
          <w:rFonts w:ascii="Georgia" w:hAnsi="Georgia"/>
          <w:b/>
          <w:sz w:val="40"/>
          <w:szCs w:val="40"/>
        </w:rPr>
      </w:pPr>
    </w:p>
    <w:p w:rsidR="004002E3" w:rsidRPr="00D90B24" w:rsidRDefault="004002E3" w:rsidP="004002E3">
      <w:pPr>
        <w:rPr>
          <w:rFonts w:ascii="Georgia" w:hAnsi="Georgia"/>
          <w:sz w:val="40"/>
          <w:szCs w:val="40"/>
        </w:rPr>
      </w:pPr>
    </w:p>
    <w:p w:rsidR="004002E3" w:rsidRPr="00D90B24" w:rsidRDefault="004002E3" w:rsidP="004002E3">
      <w:pPr>
        <w:pStyle w:val="StandardWeb"/>
        <w:rPr>
          <w:rFonts w:ascii="Georgia" w:hAnsi="Georgia"/>
          <w:sz w:val="40"/>
          <w:szCs w:val="40"/>
        </w:rPr>
      </w:pPr>
      <w:r w:rsidRPr="00D90B24">
        <w:rPr>
          <w:rFonts w:ascii="Georgia" w:hAnsi="Georgia"/>
          <w:sz w:val="40"/>
          <w:szCs w:val="40"/>
        </w:rPr>
        <w:t xml:space="preserve">Markus 10, 13: </w:t>
      </w:r>
      <w:r w:rsidR="00D90B24">
        <w:rPr>
          <w:rFonts w:ascii="Georgia" w:hAnsi="Georgia"/>
          <w:sz w:val="40"/>
          <w:szCs w:val="40"/>
        </w:rPr>
        <w:t>„</w:t>
      </w:r>
      <w:r w:rsidRPr="00D90B24">
        <w:rPr>
          <w:rFonts w:ascii="Georgia" w:hAnsi="Georgia"/>
          <w:sz w:val="40"/>
          <w:szCs w:val="40"/>
        </w:rPr>
        <w:t>Einige Leute wollten ihre Kinder zu Jesus bringen, damit er sie berühre; aber seine Jünger fuhren sie an und wollten sie wegschicken.</w:t>
      </w:r>
      <w:r w:rsidRPr="00D90B24">
        <w:rPr>
          <w:rStyle w:val="verse"/>
          <w:rFonts w:ascii="Georgia" w:hAnsi="Georgia"/>
          <w:sz w:val="40"/>
          <w:szCs w:val="40"/>
        </w:rPr>
        <w:t>14</w:t>
      </w:r>
      <w:r w:rsidRPr="00D90B24">
        <w:rPr>
          <w:rFonts w:ascii="Georgia" w:hAnsi="Georgia"/>
          <w:sz w:val="40"/>
          <w:szCs w:val="40"/>
        </w:rPr>
        <w:t xml:space="preserve"> Als Jesus es bemerkte, wurde er zornig und sagte zu den Jüngern: »Lasst die Kinder zu mir kommen und hindert sie nicht daran; denn für Menschen wie sie steht Gottes neue Welt offen. </w:t>
      </w:r>
      <w:r w:rsidRPr="00D90B24">
        <w:rPr>
          <w:rStyle w:val="verse"/>
          <w:rFonts w:ascii="Georgia" w:hAnsi="Georgia"/>
          <w:sz w:val="40"/>
          <w:szCs w:val="40"/>
        </w:rPr>
        <w:t>15</w:t>
      </w:r>
      <w:r w:rsidRPr="00D90B24">
        <w:rPr>
          <w:rFonts w:ascii="Georgia" w:hAnsi="Georgia"/>
          <w:sz w:val="40"/>
          <w:szCs w:val="40"/>
        </w:rPr>
        <w:t xml:space="preserve"> Ich versichere euch: Wer sich Gottes neue Welt nicht schenken lässt wie ein Kind, wird niemals hineinkommen.« </w:t>
      </w:r>
      <w:r w:rsidRPr="00D90B24">
        <w:rPr>
          <w:rStyle w:val="verse"/>
          <w:rFonts w:ascii="Georgia" w:hAnsi="Georgia"/>
          <w:sz w:val="40"/>
          <w:szCs w:val="40"/>
        </w:rPr>
        <w:t>16</w:t>
      </w:r>
      <w:r w:rsidRPr="00D90B24">
        <w:rPr>
          <w:rFonts w:ascii="Georgia" w:hAnsi="Georgia"/>
          <w:sz w:val="40"/>
          <w:szCs w:val="40"/>
        </w:rPr>
        <w:t> Dann nahm er die Kinder in die Arme, legte ihnen die Hände auf und segnete sie.</w:t>
      </w:r>
      <w:r w:rsidR="00D90B24">
        <w:rPr>
          <w:rFonts w:ascii="Georgia" w:hAnsi="Georgia"/>
          <w:sz w:val="40"/>
          <w:szCs w:val="40"/>
        </w:rPr>
        <w:t>“</w:t>
      </w:r>
    </w:p>
    <w:p w:rsidR="00D90B24" w:rsidRDefault="00D90B24">
      <w:pPr>
        <w:rPr>
          <w:rFonts w:ascii="Georgia" w:hAnsi="Georgia"/>
          <w:i/>
          <w:sz w:val="40"/>
          <w:szCs w:val="40"/>
        </w:rPr>
      </w:pPr>
    </w:p>
    <w:p w:rsidR="00D90B24" w:rsidRDefault="00D90B24">
      <w:pPr>
        <w:rPr>
          <w:rFonts w:ascii="Georgia" w:hAnsi="Georgia"/>
          <w:i/>
          <w:sz w:val="40"/>
          <w:szCs w:val="40"/>
        </w:rPr>
      </w:pPr>
    </w:p>
    <w:p w:rsidR="00D90B24" w:rsidRDefault="00D90B24">
      <w:pPr>
        <w:rPr>
          <w:rFonts w:ascii="Georgia" w:hAnsi="Georgia"/>
          <w:i/>
          <w:sz w:val="40"/>
          <w:szCs w:val="40"/>
        </w:rPr>
      </w:pPr>
    </w:p>
    <w:p w:rsidR="00424D3C" w:rsidRPr="00D90B24" w:rsidRDefault="00424D3C">
      <w:pPr>
        <w:rPr>
          <w:rFonts w:ascii="Georgia" w:eastAsia="Times New Roman" w:hAnsi="Georgia" w:cs="Times New Roman"/>
          <w:sz w:val="40"/>
          <w:szCs w:val="40"/>
          <w:lang w:eastAsia="de-DE"/>
        </w:rPr>
      </w:pPr>
      <w:r w:rsidRPr="00D90B24">
        <w:rPr>
          <w:rFonts w:ascii="Georgia" w:hAnsi="Georgia"/>
          <w:i/>
          <w:sz w:val="40"/>
          <w:szCs w:val="40"/>
        </w:rPr>
        <w:t>Warum, glaubst du, segnet Jesus die Kinder gerade in dieser Situation und was will er damit sagen?</w:t>
      </w:r>
      <w:r w:rsidRPr="00D90B24">
        <w:rPr>
          <w:rFonts w:ascii="Georgia" w:hAnsi="Georgia"/>
          <w:sz w:val="40"/>
          <w:szCs w:val="40"/>
        </w:rPr>
        <w:br w:type="page"/>
      </w:r>
    </w:p>
    <w:p w:rsidR="004002E3" w:rsidRPr="00D90B24" w:rsidRDefault="004002E3" w:rsidP="004002E3">
      <w:pPr>
        <w:pStyle w:val="StandardWeb"/>
        <w:rPr>
          <w:rFonts w:ascii="Georgia" w:hAnsi="Georgia"/>
          <w:sz w:val="40"/>
          <w:szCs w:val="40"/>
        </w:rPr>
      </w:pPr>
    </w:p>
    <w:p w:rsidR="00424D3C" w:rsidRPr="00D90B24" w:rsidRDefault="00424D3C" w:rsidP="004002E3">
      <w:pPr>
        <w:pStyle w:val="StandardWeb"/>
        <w:rPr>
          <w:rFonts w:ascii="Georgia" w:hAnsi="Georgia"/>
          <w:sz w:val="40"/>
          <w:szCs w:val="40"/>
        </w:rPr>
      </w:pPr>
      <w:r w:rsidRPr="00D90B24">
        <w:rPr>
          <w:rFonts w:ascii="Georgia" w:hAnsi="Georgia"/>
          <w:sz w:val="40"/>
          <w:szCs w:val="40"/>
        </w:rPr>
        <w:t xml:space="preserve">In der Bibel steht, dass Jesus nach seiner Auferstehung nochmal bei seinen Jüngern war und dass er sie dann als sichtbarer Mensch, den man richtig berühren kann, für immer verlassen hat und in den Himmel aufgefahren ist. Was er aber angefangen hatte, für Gerechtigkeit und Frieden einzustehen, das sollten sie weiterführen.  </w:t>
      </w:r>
    </w:p>
    <w:p w:rsidR="004002E3" w:rsidRPr="00D90B24" w:rsidRDefault="00424D3C" w:rsidP="004002E3">
      <w:pPr>
        <w:pStyle w:val="StandardWeb"/>
        <w:rPr>
          <w:rFonts w:ascii="Georgia" w:hAnsi="Georgia"/>
          <w:sz w:val="40"/>
          <w:szCs w:val="40"/>
        </w:rPr>
      </w:pPr>
      <w:r w:rsidRPr="00D90B24">
        <w:rPr>
          <w:rFonts w:ascii="Georgia" w:hAnsi="Georgia"/>
          <w:sz w:val="40"/>
          <w:szCs w:val="40"/>
        </w:rPr>
        <w:t>So berichtet das</w:t>
      </w:r>
      <w:r w:rsidR="004002E3" w:rsidRPr="00D90B24">
        <w:rPr>
          <w:rFonts w:ascii="Georgia" w:hAnsi="Georgia"/>
          <w:sz w:val="40"/>
          <w:szCs w:val="40"/>
        </w:rPr>
        <w:t xml:space="preserve"> Lukasevangelium uns folgendes Ereignis, nachdem Jesus auferstanden war: (Lukas 24,50) </w:t>
      </w:r>
      <w:r w:rsidR="00D90B24">
        <w:rPr>
          <w:rFonts w:ascii="Georgia" w:hAnsi="Georgia"/>
          <w:sz w:val="40"/>
          <w:szCs w:val="40"/>
        </w:rPr>
        <w:t>„</w:t>
      </w:r>
      <w:r w:rsidR="004002E3" w:rsidRPr="00D90B24">
        <w:rPr>
          <w:rFonts w:ascii="Georgia" w:hAnsi="Georgia"/>
          <w:sz w:val="40"/>
          <w:szCs w:val="40"/>
        </w:rPr>
        <w:t xml:space="preserve">Darauf führte Jesus sie aus der Stadt hinaus nach </w:t>
      </w:r>
      <w:proofErr w:type="spellStart"/>
      <w:r w:rsidR="004002E3" w:rsidRPr="00D90B24">
        <w:rPr>
          <w:rFonts w:ascii="Georgia" w:hAnsi="Georgia"/>
          <w:sz w:val="40"/>
          <w:szCs w:val="40"/>
        </w:rPr>
        <w:t>Betanien</w:t>
      </w:r>
      <w:proofErr w:type="spellEnd"/>
      <w:r w:rsidR="004002E3" w:rsidRPr="00D90B24">
        <w:rPr>
          <w:rFonts w:ascii="Georgia" w:hAnsi="Georgia"/>
          <w:sz w:val="40"/>
          <w:szCs w:val="40"/>
        </w:rPr>
        <w:t xml:space="preserve">. Dort erhob er die Hände, um sie zu segnen. </w:t>
      </w:r>
      <w:r w:rsidR="004002E3" w:rsidRPr="00D90B24">
        <w:rPr>
          <w:rStyle w:val="verse"/>
          <w:rFonts w:ascii="Georgia" w:hAnsi="Georgia"/>
          <w:sz w:val="40"/>
          <w:szCs w:val="40"/>
        </w:rPr>
        <w:t>51</w:t>
      </w:r>
      <w:r w:rsidR="004002E3" w:rsidRPr="00D90B24">
        <w:rPr>
          <w:rFonts w:ascii="Georgia" w:hAnsi="Georgia"/>
          <w:sz w:val="40"/>
          <w:szCs w:val="40"/>
        </w:rPr>
        <w:t xml:space="preserve"> Und während er sie segnete, entfernte er sich von ihnen und wurde zum Himmel emporgehoben. </w:t>
      </w:r>
      <w:r w:rsidR="004002E3" w:rsidRPr="00D90B24">
        <w:rPr>
          <w:rStyle w:val="verse"/>
          <w:rFonts w:ascii="Georgia" w:hAnsi="Georgia"/>
          <w:sz w:val="40"/>
          <w:szCs w:val="40"/>
        </w:rPr>
        <w:t>52</w:t>
      </w:r>
      <w:r w:rsidR="004002E3" w:rsidRPr="00D90B24">
        <w:rPr>
          <w:rFonts w:ascii="Georgia" w:hAnsi="Georgia"/>
          <w:sz w:val="40"/>
          <w:szCs w:val="40"/>
        </w:rPr>
        <w:t xml:space="preserve"> Sie aber warfen sich vor ihm nieder. Dann kehrten sie voller Freude nach Jerusalem zurück.  </w:t>
      </w:r>
      <w:r w:rsidR="004002E3" w:rsidRPr="00D90B24">
        <w:rPr>
          <w:rStyle w:val="verse"/>
          <w:rFonts w:ascii="Georgia" w:hAnsi="Georgia"/>
          <w:sz w:val="40"/>
          <w:szCs w:val="40"/>
        </w:rPr>
        <w:t>53</w:t>
      </w:r>
      <w:r w:rsidR="004002E3" w:rsidRPr="00D90B24">
        <w:rPr>
          <w:rFonts w:ascii="Georgia" w:hAnsi="Georgia"/>
          <w:sz w:val="40"/>
          <w:szCs w:val="40"/>
        </w:rPr>
        <w:t> Sie verbrachten ihre ganze Zeit im Tempel</w:t>
      </w:r>
      <w:r w:rsidRPr="00D90B24">
        <w:rPr>
          <w:rFonts w:ascii="Georgia" w:hAnsi="Georgia"/>
          <w:sz w:val="40"/>
          <w:szCs w:val="40"/>
        </w:rPr>
        <w:t xml:space="preserve"> </w:t>
      </w:r>
      <w:r w:rsidR="004002E3" w:rsidRPr="00D90B24">
        <w:rPr>
          <w:rFonts w:ascii="Georgia" w:hAnsi="Georgia"/>
          <w:sz w:val="40"/>
          <w:szCs w:val="40"/>
        </w:rPr>
        <w:t>und priesen Gott.</w:t>
      </w:r>
      <w:r w:rsidR="00D90B24">
        <w:rPr>
          <w:rFonts w:ascii="Georgia" w:hAnsi="Georgia"/>
          <w:sz w:val="40"/>
          <w:szCs w:val="40"/>
        </w:rPr>
        <w:t>“</w:t>
      </w:r>
    </w:p>
    <w:p w:rsidR="00D90B24" w:rsidRDefault="00D90B24" w:rsidP="004002E3">
      <w:pPr>
        <w:pStyle w:val="StandardWeb"/>
        <w:rPr>
          <w:rFonts w:ascii="Georgia" w:hAnsi="Georgia"/>
          <w:i/>
          <w:sz w:val="40"/>
          <w:szCs w:val="40"/>
        </w:rPr>
      </w:pPr>
    </w:p>
    <w:p w:rsidR="00D90B24" w:rsidRDefault="00D90B24" w:rsidP="004002E3">
      <w:pPr>
        <w:pStyle w:val="StandardWeb"/>
        <w:rPr>
          <w:rFonts w:ascii="Georgia" w:hAnsi="Georgia"/>
          <w:i/>
          <w:sz w:val="40"/>
          <w:szCs w:val="40"/>
        </w:rPr>
      </w:pPr>
    </w:p>
    <w:p w:rsidR="00D90B24" w:rsidRDefault="00D90B24" w:rsidP="004002E3">
      <w:pPr>
        <w:pStyle w:val="StandardWeb"/>
        <w:rPr>
          <w:rFonts w:ascii="Georgia" w:hAnsi="Georgia"/>
          <w:i/>
          <w:sz w:val="40"/>
          <w:szCs w:val="40"/>
        </w:rPr>
      </w:pPr>
    </w:p>
    <w:p w:rsidR="00A63FE1" w:rsidRPr="00D90B24" w:rsidRDefault="00A63FE1" w:rsidP="004002E3">
      <w:pPr>
        <w:pStyle w:val="StandardWeb"/>
        <w:rPr>
          <w:rFonts w:ascii="Georgia" w:hAnsi="Georgia"/>
          <w:i/>
          <w:sz w:val="40"/>
          <w:szCs w:val="40"/>
        </w:rPr>
      </w:pPr>
      <w:r w:rsidRPr="00D90B24">
        <w:rPr>
          <w:rFonts w:ascii="Georgia" w:hAnsi="Georgia"/>
          <w:i/>
          <w:sz w:val="40"/>
          <w:szCs w:val="40"/>
        </w:rPr>
        <w:t>Was denkst du, warum Jesus die Jünger hier segnet?</w:t>
      </w:r>
    </w:p>
    <w:p w:rsidR="00A63FE1" w:rsidRPr="00D90B24" w:rsidRDefault="00A63FE1">
      <w:pPr>
        <w:rPr>
          <w:rFonts w:ascii="Georgia" w:eastAsia="Times New Roman" w:hAnsi="Georgia" w:cs="Times New Roman"/>
          <w:i/>
          <w:sz w:val="40"/>
          <w:szCs w:val="40"/>
          <w:lang w:eastAsia="de-DE"/>
        </w:rPr>
      </w:pPr>
      <w:r w:rsidRPr="00D90B24">
        <w:rPr>
          <w:rFonts w:ascii="Georgia" w:hAnsi="Georgia"/>
          <w:i/>
          <w:sz w:val="40"/>
          <w:szCs w:val="40"/>
        </w:rPr>
        <w:br w:type="page"/>
      </w:r>
    </w:p>
    <w:p w:rsidR="00A63FE1" w:rsidRPr="00D90B24" w:rsidRDefault="00A63FE1" w:rsidP="004002E3">
      <w:pPr>
        <w:pStyle w:val="StandardWeb"/>
        <w:rPr>
          <w:rFonts w:ascii="Georgia" w:hAnsi="Georgia"/>
          <w:i/>
          <w:sz w:val="40"/>
          <w:szCs w:val="40"/>
        </w:rPr>
      </w:pPr>
    </w:p>
    <w:p w:rsidR="004002E3" w:rsidRPr="00D90B24" w:rsidRDefault="004002E3" w:rsidP="004002E3">
      <w:pPr>
        <w:rPr>
          <w:rFonts w:ascii="Georgia" w:hAnsi="Georgia"/>
          <w:sz w:val="40"/>
          <w:szCs w:val="40"/>
        </w:rPr>
      </w:pPr>
      <w:r w:rsidRPr="00D90B24">
        <w:rPr>
          <w:rFonts w:ascii="Georgia" w:eastAsia="Times New Roman" w:hAnsi="Georgia" w:cs="Times New Roman"/>
          <w:sz w:val="40"/>
          <w:szCs w:val="40"/>
          <w:lang w:eastAsia="de-DE"/>
        </w:rPr>
        <w:t xml:space="preserve">Paulus schreibt einmal über eine Geldsammlung der Gemeinde in Korinth für die Gemeinde in Jerusalem, die in Not war (2. Korinther 9,5): </w:t>
      </w:r>
      <w:r w:rsidR="00D90B24">
        <w:rPr>
          <w:rFonts w:ascii="Georgia" w:eastAsia="Times New Roman" w:hAnsi="Georgia" w:cs="Times New Roman"/>
          <w:sz w:val="40"/>
          <w:szCs w:val="40"/>
          <w:lang w:eastAsia="de-DE"/>
        </w:rPr>
        <w:t>„</w:t>
      </w:r>
      <w:r w:rsidRPr="00D90B24">
        <w:rPr>
          <w:rFonts w:ascii="Georgia" w:hAnsi="Georgia"/>
          <w:sz w:val="40"/>
          <w:szCs w:val="40"/>
        </w:rPr>
        <w:t>Sie soll eine echte Spende sein: eine Gabe des Segens und nicht eine Gabe des Geizes.</w:t>
      </w:r>
      <w:r w:rsidR="00D90B24">
        <w:rPr>
          <w:rFonts w:ascii="Georgia" w:hAnsi="Georgia"/>
          <w:sz w:val="40"/>
          <w:szCs w:val="40"/>
        </w:rPr>
        <w:t>“</w:t>
      </w:r>
    </w:p>
    <w:p w:rsidR="004002E3" w:rsidRPr="00D90B24" w:rsidRDefault="004002E3" w:rsidP="004002E3">
      <w:pPr>
        <w:rPr>
          <w:rFonts w:ascii="Georgia" w:hAnsi="Georgia"/>
          <w:sz w:val="40"/>
          <w:szCs w:val="40"/>
        </w:rPr>
      </w:pPr>
      <w:r w:rsidRPr="00D90B24">
        <w:rPr>
          <w:rFonts w:ascii="Georgia" w:hAnsi="Georgia"/>
          <w:sz w:val="40"/>
          <w:szCs w:val="40"/>
        </w:rPr>
        <w:t xml:space="preserve">Und zum selben Thema heißt es im Hebräerbrief (9,6): </w:t>
      </w:r>
      <w:r w:rsidR="00D90B24">
        <w:rPr>
          <w:rFonts w:ascii="Georgia" w:hAnsi="Georgia"/>
          <w:sz w:val="40"/>
          <w:szCs w:val="40"/>
        </w:rPr>
        <w:t>„</w:t>
      </w:r>
      <w:r w:rsidRPr="00D90B24">
        <w:rPr>
          <w:rFonts w:ascii="Georgia" w:hAnsi="Georgia"/>
          <w:sz w:val="40"/>
          <w:szCs w:val="40"/>
        </w:rPr>
        <w:t>Wer da kärglich sät, der wird auch kärglich ernten; und wer da sät im Segen, der wird auch ernten im Segen.</w:t>
      </w:r>
      <w:r w:rsidR="00D90B24">
        <w:rPr>
          <w:rFonts w:ascii="Georgia" w:hAnsi="Georgia"/>
          <w:sz w:val="40"/>
          <w:szCs w:val="40"/>
        </w:rPr>
        <w:t>“</w:t>
      </w:r>
    </w:p>
    <w:p w:rsidR="00D90B24" w:rsidRDefault="00D90B24">
      <w:pPr>
        <w:rPr>
          <w:rFonts w:ascii="Georgia" w:hAnsi="Georgia"/>
          <w:i/>
          <w:sz w:val="40"/>
          <w:szCs w:val="40"/>
        </w:rPr>
      </w:pPr>
    </w:p>
    <w:p w:rsidR="00D90B24" w:rsidRDefault="00D90B24">
      <w:pPr>
        <w:rPr>
          <w:rFonts w:ascii="Georgia" w:hAnsi="Georgia"/>
          <w:i/>
          <w:sz w:val="40"/>
          <w:szCs w:val="40"/>
        </w:rPr>
      </w:pPr>
    </w:p>
    <w:p w:rsidR="00D90B24" w:rsidRDefault="00D90B24">
      <w:pPr>
        <w:rPr>
          <w:rFonts w:ascii="Georgia" w:hAnsi="Georgia"/>
          <w:i/>
          <w:sz w:val="40"/>
          <w:szCs w:val="40"/>
        </w:rPr>
      </w:pPr>
    </w:p>
    <w:p w:rsidR="00A63FE1" w:rsidRPr="00D90B24" w:rsidRDefault="00A63FE1">
      <w:pPr>
        <w:rPr>
          <w:rFonts w:ascii="Georgia" w:hAnsi="Georgia"/>
          <w:sz w:val="40"/>
          <w:szCs w:val="40"/>
        </w:rPr>
      </w:pPr>
      <w:r w:rsidRPr="00D90B24">
        <w:rPr>
          <w:rFonts w:ascii="Georgia" w:hAnsi="Georgia"/>
          <w:i/>
          <w:sz w:val="40"/>
          <w:szCs w:val="40"/>
        </w:rPr>
        <w:t>Was würdest du sagen, wann eine Geldspende eine „Gabe des Segens“ ist? Woran kann man das merken?</w:t>
      </w:r>
      <w:r w:rsidRPr="00D90B24">
        <w:rPr>
          <w:rFonts w:ascii="Georgia" w:hAnsi="Georgia"/>
          <w:sz w:val="40"/>
          <w:szCs w:val="40"/>
        </w:rPr>
        <w:br w:type="page"/>
      </w:r>
    </w:p>
    <w:p w:rsidR="004002E3" w:rsidRPr="00D90B24" w:rsidRDefault="004002E3" w:rsidP="004002E3">
      <w:pPr>
        <w:rPr>
          <w:rFonts w:ascii="Georgia" w:hAnsi="Georgia"/>
          <w:sz w:val="40"/>
          <w:szCs w:val="40"/>
        </w:rPr>
      </w:pPr>
    </w:p>
    <w:p w:rsidR="004002E3" w:rsidRPr="00D90B24" w:rsidRDefault="00A63FE1" w:rsidP="004002E3">
      <w:pPr>
        <w:pStyle w:val="StandardWeb"/>
        <w:rPr>
          <w:rFonts w:ascii="Georgia" w:hAnsi="Georgia"/>
          <w:sz w:val="40"/>
          <w:szCs w:val="40"/>
        </w:rPr>
      </w:pPr>
      <w:r w:rsidRPr="00D90B24">
        <w:rPr>
          <w:rFonts w:ascii="Georgia" w:hAnsi="Georgia"/>
          <w:sz w:val="40"/>
          <w:szCs w:val="40"/>
        </w:rPr>
        <w:t>Im 6. das Kapitel des Markusevangeliums (und an einigen anderen Stellen) wird uns folgende berühmte Geschichte erzählt:</w:t>
      </w:r>
    </w:p>
    <w:p w:rsidR="004002E3" w:rsidRPr="00D90B24" w:rsidRDefault="00A63FE1" w:rsidP="004002E3">
      <w:pPr>
        <w:pStyle w:val="StandardWeb"/>
        <w:rPr>
          <w:rFonts w:ascii="Georgia" w:hAnsi="Georgia"/>
          <w:sz w:val="40"/>
          <w:szCs w:val="40"/>
        </w:rPr>
      </w:pPr>
      <w:r w:rsidRPr="00D90B24">
        <w:rPr>
          <w:rFonts w:ascii="Georgia" w:hAnsi="Georgia"/>
          <w:sz w:val="40"/>
          <w:szCs w:val="40"/>
        </w:rPr>
        <w:t xml:space="preserve">35 </w:t>
      </w:r>
      <w:r w:rsidR="004002E3" w:rsidRPr="00D90B24">
        <w:rPr>
          <w:rFonts w:ascii="Georgia" w:hAnsi="Georgia"/>
          <w:sz w:val="40"/>
          <w:szCs w:val="40"/>
        </w:rPr>
        <w:t xml:space="preserve">Als es Abend wurde, kamen die Jünger zu Jesus und sagten: »Es ist schon spät und die Gegend hier ist einsam. Schick doch die Leute weg! </w:t>
      </w:r>
      <w:r w:rsidR="004002E3" w:rsidRPr="00D90B24">
        <w:rPr>
          <w:rStyle w:val="verse"/>
          <w:rFonts w:ascii="Georgia" w:hAnsi="Georgia"/>
          <w:sz w:val="40"/>
          <w:szCs w:val="40"/>
        </w:rPr>
        <w:t>36</w:t>
      </w:r>
      <w:r w:rsidR="004002E3" w:rsidRPr="00D90B24">
        <w:rPr>
          <w:rFonts w:ascii="Georgia" w:hAnsi="Georgia"/>
          <w:sz w:val="40"/>
          <w:szCs w:val="40"/>
        </w:rPr>
        <w:t> Sie sollen in die Höfe und Dörfer ringsum gehen und sich etwas zu essen kaufen!«</w:t>
      </w:r>
      <w:r w:rsidR="004002E3" w:rsidRPr="00D90B24">
        <w:rPr>
          <w:rStyle w:val="verse"/>
          <w:rFonts w:ascii="Georgia" w:hAnsi="Georgia"/>
          <w:sz w:val="40"/>
          <w:szCs w:val="40"/>
        </w:rPr>
        <w:t>37</w:t>
      </w:r>
      <w:r w:rsidR="004002E3" w:rsidRPr="00D90B24">
        <w:rPr>
          <w:rFonts w:ascii="Georgia" w:hAnsi="Georgia"/>
          <w:sz w:val="40"/>
          <w:szCs w:val="40"/>
        </w:rPr>
        <w:t xml:space="preserve"> Jesus erwiderte: »Gebt doch </w:t>
      </w:r>
      <w:r w:rsidR="004002E3" w:rsidRPr="00D90B24">
        <w:rPr>
          <w:rStyle w:val="Hervorhebung"/>
          <w:rFonts w:ascii="Georgia" w:hAnsi="Georgia"/>
          <w:sz w:val="40"/>
          <w:szCs w:val="40"/>
        </w:rPr>
        <w:t>ihr</w:t>
      </w:r>
      <w:r w:rsidR="004002E3" w:rsidRPr="00D90B24">
        <w:rPr>
          <w:rFonts w:ascii="Georgia" w:hAnsi="Georgia"/>
          <w:sz w:val="40"/>
          <w:szCs w:val="40"/>
        </w:rPr>
        <w:t xml:space="preserve"> ihnen zu </w:t>
      </w:r>
      <w:proofErr w:type="spellStart"/>
      <w:r w:rsidR="004002E3" w:rsidRPr="00D90B24">
        <w:rPr>
          <w:rFonts w:ascii="Georgia" w:hAnsi="Georgia"/>
          <w:sz w:val="40"/>
          <w:szCs w:val="40"/>
        </w:rPr>
        <w:t>essen!«Die</w:t>
      </w:r>
      <w:proofErr w:type="spellEnd"/>
      <w:r w:rsidR="004002E3" w:rsidRPr="00D90B24">
        <w:rPr>
          <w:rFonts w:ascii="Georgia" w:hAnsi="Georgia"/>
          <w:sz w:val="40"/>
          <w:szCs w:val="40"/>
        </w:rPr>
        <w:t xml:space="preserve"> Jünger sagten: »Da müssten wir ja losgehen und für </w:t>
      </w:r>
      <w:r w:rsidR="004002E3" w:rsidRPr="00D90B24">
        <w:rPr>
          <w:rStyle w:val="Hervorhebung"/>
          <w:rFonts w:ascii="Georgia" w:hAnsi="Georgia"/>
          <w:sz w:val="40"/>
          <w:szCs w:val="40"/>
        </w:rPr>
        <w:t>zweihundert</w:t>
      </w:r>
      <w:r w:rsidR="004002E3" w:rsidRPr="00D90B24">
        <w:rPr>
          <w:rFonts w:ascii="Georgia" w:hAnsi="Georgia"/>
          <w:sz w:val="40"/>
          <w:szCs w:val="40"/>
        </w:rPr>
        <w:t xml:space="preserve"> Silberstücke* Brot kaufen!«</w:t>
      </w:r>
      <w:r w:rsidR="004002E3" w:rsidRPr="00D90B24">
        <w:rPr>
          <w:rStyle w:val="verse"/>
          <w:rFonts w:ascii="Georgia" w:hAnsi="Georgia"/>
          <w:sz w:val="40"/>
          <w:szCs w:val="40"/>
        </w:rPr>
        <w:t>38</w:t>
      </w:r>
      <w:r w:rsidR="004002E3" w:rsidRPr="00D90B24">
        <w:rPr>
          <w:rFonts w:ascii="Georgia" w:hAnsi="Georgia"/>
          <w:sz w:val="40"/>
          <w:szCs w:val="40"/>
        </w:rPr>
        <w:t xml:space="preserve"> Jesus fragte sie: »Wie viele Brote habt ihr denn bei euch? Geht, seht </w:t>
      </w:r>
      <w:proofErr w:type="spellStart"/>
      <w:r w:rsidR="004002E3" w:rsidRPr="00D90B24">
        <w:rPr>
          <w:rFonts w:ascii="Georgia" w:hAnsi="Georgia"/>
          <w:sz w:val="40"/>
          <w:szCs w:val="40"/>
        </w:rPr>
        <w:t>nach!«Sie</w:t>
      </w:r>
      <w:proofErr w:type="spellEnd"/>
      <w:r w:rsidR="004002E3" w:rsidRPr="00D90B24">
        <w:rPr>
          <w:rFonts w:ascii="Georgia" w:hAnsi="Georgia"/>
          <w:sz w:val="40"/>
          <w:szCs w:val="40"/>
        </w:rPr>
        <w:t xml:space="preserve"> sahen nach und sagten: »Fünf, und zwei Fische.«</w:t>
      </w:r>
      <w:r w:rsidR="004002E3" w:rsidRPr="00D90B24">
        <w:rPr>
          <w:rStyle w:val="verse"/>
          <w:rFonts w:ascii="Georgia" w:hAnsi="Georgia"/>
          <w:sz w:val="40"/>
          <w:szCs w:val="40"/>
        </w:rPr>
        <w:t>39</w:t>
      </w:r>
      <w:r w:rsidR="004002E3" w:rsidRPr="00D90B24">
        <w:rPr>
          <w:rFonts w:ascii="Georgia" w:hAnsi="Georgia"/>
          <w:sz w:val="40"/>
          <w:szCs w:val="40"/>
        </w:rPr>
        <w:t xml:space="preserve"> Da ließ er die Jünger dafür sorgen, dass sich alle in Tischgemeinschaften im grünen Gras niedersetzten. </w:t>
      </w:r>
      <w:r w:rsidR="004002E3" w:rsidRPr="00D90B24">
        <w:rPr>
          <w:rStyle w:val="verse"/>
          <w:rFonts w:ascii="Georgia" w:hAnsi="Georgia"/>
          <w:sz w:val="40"/>
          <w:szCs w:val="40"/>
        </w:rPr>
        <w:t>40</w:t>
      </w:r>
      <w:r w:rsidR="004002E3" w:rsidRPr="00D90B24">
        <w:rPr>
          <w:rFonts w:ascii="Georgia" w:hAnsi="Georgia"/>
          <w:sz w:val="40"/>
          <w:szCs w:val="40"/>
        </w:rPr>
        <w:t> So lagerten sich die Leute in Gruppen zu hundert und zu fünfzig.</w:t>
      </w:r>
      <w:r w:rsidR="004002E3" w:rsidRPr="00D90B24">
        <w:rPr>
          <w:rStyle w:val="verse"/>
          <w:rFonts w:ascii="Georgia" w:hAnsi="Georgia"/>
          <w:sz w:val="40"/>
          <w:szCs w:val="40"/>
        </w:rPr>
        <w:t>41</w:t>
      </w:r>
      <w:r w:rsidR="004002E3" w:rsidRPr="00D90B24">
        <w:rPr>
          <w:rFonts w:ascii="Georgia" w:hAnsi="Georgia"/>
          <w:sz w:val="40"/>
          <w:szCs w:val="40"/>
        </w:rPr>
        <w:t> Dann nahm Jesus die fünf Brote und die zwei Fische, sah zum Himmel auf und sprach das Segensgebet darüber. Er brach die Brote in Stücke und gab die Stücke den Jüngern, damit sie sie an die Leute verteilten. Auch die zwei Fische ließ er an alle austeilen.</w:t>
      </w:r>
      <w:r w:rsidR="004002E3" w:rsidRPr="00D90B24">
        <w:rPr>
          <w:rStyle w:val="verse"/>
          <w:rFonts w:ascii="Georgia" w:hAnsi="Georgia"/>
          <w:sz w:val="40"/>
          <w:szCs w:val="40"/>
        </w:rPr>
        <w:t>42</w:t>
      </w:r>
      <w:r w:rsidR="004002E3" w:rsidRPr="00D90B24">
        <w:rPr>
          <w:rFonts w:ascii="Georgia" w:hAnsi="Georgia"/>
          <w:sz w:val="40"/>
          <w:szCs w:val="40"/>
        </w:rPr>
        <w:t xml:space="preserve"> Und sie aßen alle und wurden satt. </w:t>
      </w:r>
      <w:r w:rsidR="004002E3" w:rsidRPr="00D90B24">
        <w:rPr>
          <w:rStyle w:val="verse"/>
          <w:rFonts w:ascii="Georgia" w:hAnsi="Georgia"/>
          <w:sz w:val="40"/>
          <w:szCs w:val="40"/>
        </w:rPr>
        <w:t>43</w:t>
      </w:r>
      <w:r w:rsidR="004002E3" w:rsidRPr="00D90B24">
        <w:rPr>
          <w:rFonts w:ascii="Georgia" w:hAnsi="Georgia"/>
          <w:sz w:val="40"/>
          <w:szCs w:val="40"/>
        </w:rPr>
        <w:t xml:space="preserve"> Sie füllten sogar noch zwölf Körbe mit dem, was von den Broten übrigblieb. Auch von den Fischen wurden noch Reste eingesammelt. </w:t>
      </w:r>
      <w:r w:rsidR="004002E3" w:rsidRPr="00D90B24">
        <w:rPr>
          <w:rStyle w:val="verse"/>
          <w:rFonts w:ascii="Georgia" w:hAnsi="Georgia"/>
          <w:sz w:val="40"/>
          <w:szCs w:val="40"/>
        </w:rPr>
        <w:t>44</w:t>
      </w:r>
      <w:r w:rsidR="004002E3" w:rsidRPr="00D90B24">
        <w:rPr>
          <w:rFonts w:ascii="Georgia" w:hAnsi="Georgia"/>
          <w:sz w:val="40"/>
          <w:szCs w:val="40"/>
        </w:rPr>
        <w:t> Fünftausend Männer hatten an der Mahlzeit teilgenommen.</w:t>
      </w:r>
    </w:p>
    <w:p w:rsidR="00A63FE1" w:rsidRPr="00D90B24" w:rsidRDefault="00A63FE1" w:rsidP="004002E3">
      <w:pPr>
        <w:pStyle w:val="StandardWeb"/>
        <w:rPr>
          <w:rFonts w:ascii="Georgia" w:hAnsi="Georgia"/>
          <w:sz w:val="40"/>
          <w:szCs w:val="40"/>
        </w:rPr>
      </w:pPr>
    </w:p>
    <w:p w:rsidR="00A63FE1" w:rsidRPr="00D90B24" w:rsidRDefault="00A63FE1" w:rsidP="004002E3">
      <w:pPr>
        <w:pStyle w:val="StandardWeb"/>
        <w:rPr>
          <w:rFonts w:ascii="Georgia" w:hAnsi="Georgia"/>
          <w:i/>
          <w:sz w:val="40"/>
          <w:szCs w:val="40"/>
        </w:rPr>
      </w:pPr>
      <w:r w:rsidRPr="00D90B24">
        <w:rPr>
          <w:rFonts w:ascii="Georgia" w:hAnsi="Georgia"/>
          <w:i/>
          <w:sz w:val="40"/>
          <w:szCs w:val="40"/>
        </w:rPr>
        <w:lastRenderedPageBreak/>
        <w:t>Was denkst du, was der Schluss von Vers 41 aussagt: Warum segnet Jesus die fünf Brote und die zwei Fische? Kennst du solche Situationen aus dem Alltag?</w:t>
      </w:r>
    </w:p>
    <w:p w:rsidR="00A63FE1" w:rsidRPr="00D90B24" w:rsidRDefault="00A63FE1">
      <w:pPr>
        <w:rPr>
          <w:rFonts w:ascii="Georgia" w:eastAsia="Times New Roman" w:hAnsi="Georgia" w:cs="Times New Roman"/>
          <w:sz w:val="40"/>
          <w:szCs w:val="40"/>
          <w:lang w:eastAsia="de-DE"/>
        </w:rPr>
      </w:pPr>
      <w:r w:rsidRPr="00D90B24">
        <w:rPr>
          <w:rFonts w:ascii="Georgia" w:hAnsi="Georgia"/>
          <w:sz w:val="40"/>
          <w:szCs w:val="40"/>
        </w:rPr>
        <w:br w:type="page"/>
      </w:r>
    </w:p>
    <w:p w:rsidR="00A63FE1" w:rsidRPr="00D90B24" w:rsidRDefault="00A63FE1" w:rsidP="004002E3">
      <w:pPr>
        <w:pStyle w:val="StandardWeb"/>
        <w:rPr>
          <w:rFonts w:ascii="Georgia" w:hAnsi="Georgia"/>
          <w:sz w:val="40"/>
          <w:szCs w:val="40"/>
        </w:rPr>
      </w:pPr>
    </w:p>
    <w:p w:rsidR="004002E3" w:rsidRPr="00D90B24" w:rsidRDefault="004002E3" w:rsidP="004002E3">
      <w:pPr>
        <w:pStyle w:val="StandardWeb"/>
        <w:rPr>
          <w:rFonts w:ascii="Georgia" w:hAnsi="Georgia"/>
          <w:sz w:val="40"/>
          <w:szCs w:val="40"/>
        </w:rPr>
      </w:pPr>
      <w:r w:rsidRPr="00D90B24">
        <w:rPr>
          <w:rFonts w:ascii="Georgia" w:hAnsi="Georgia"/>
          <w:sz w:val="40"/>
          <w:szCs w:val="40"/>
        </w:rPr>
        <w:t xml:space="preserve">Im 12. Kapitel des Römerbriefs empfiehlt Paulus, wie Christen in den Gemeinden miteinander und mit anderen Menschen umgehen sollen. Dazu schreibt er unter anderem folgendes: </w:t>
      </w:r>
      <w:r w:rsidRPr="00D90B24">
        <w:rPr>
          <w:rStyle w:val="verse"/>
          <w:rFonts w:ascii="Georgia" w:hAnsi="Georgia"/>
          <w:sz w:val="40"/>
          <w:szCs w:val="40"/>
        </w:rPr>
        <w:t>12</w:t>
      </w:r>
      <w:r w:rsidRPr="00D90B24">
        <w:rPr>
          <w:rFonts w:ascii="Georgia" w:hAnsi="Georgia"/>
          <w:sz w:val="40"/>
          <w:szCs w:val="40"/>
        </w:rPr>
        <w:t xml:space="preserve"> Seid fröhlich als Menschen der Hoffnung, bleibt standhaft in aller Bedrängnis, lasst nicht nach im Gebet. </w:t>
      </w:r>
      <w:r w:rsidRPr="00D90B24">
        <w:rPr>
          <w:rStyle w:val="verse"/>
          <w:rFonts w:ascii="Georgia" w:hAnsi="Georgia"/>
          <w:sz w:val="40"/>
          <w:szCs w:val="40"/>
        </w:rPr>
        <w:t>13</w:t>
      </w:r>
      <w:r w:rsidRPr="00D90B24">
        <w:rPr>
          <w:rFonts w:ascii="Georgia" w:hAnsi="Georgia"/>
          <w:sz w:val="40"/>
          <w:szCs w:val="40"/>
        </w:rPr>
        <w:t> Sorgt für alle in der Gemeinde, die Not leiden, und wetteifert in der Gastfreundschaft.</w:t>
      </w:r>
      <w:r w:rsidRPr="00D90B24">
        <w:rPr>
          <w:rStyle w:val="verse"/>
          <w:rFonts w:ascii="Georgia" w:hAnsi="Georgia"/>
          <w:sz w:val="40"/>
          <w:szCs w:val="40"/>
        </w:rPr>
        <w:t>14</w:t>
      </w:r>
      <w:r w:rsidRPr="00D90B24">
        <w:rPr>
          <w:rFonts w:ascii="Georgia" w:hAnsi="Georgia"/>
          <w:sz w:val="40"/>
          <w:szCs w:val="40"/>
        </w:rPr>
        <w:t xml:space="preserve"> Wünscht denen, die euch verfolgen, Gutes. Segnet sie, anstatt sie zu verfluchen. </w:t>
      </w:r>
      <w:r w:rsidRPr="00D90B24">
        <w:rPr>
          <w:rStyle w:val="verse"/>
          <w:rFonts w:ascii="Georgia" w:hAnsi="Georgia"/>
          <w:sz w:val="40"/>
          <w:szCs w:val="40"/>
        </w:rPr>
        <w:t>15</w:t>
      </w:r>
      <w:r w:rsidRPr="00D90B24">
        <w:rPr>
          <w:rFonts w:ascii="Georgia" w:hAnsi="Georgia"/>
          <w:sz w:val="40"/>
          <w:szCs w:val="40"/>
        </w:rPr>
        <w:t xml:space="preserve"> Freut euch mit den Fröhlichen und weint mit den Traurigen. </w:t>
      </w:r>
    </w:p>
    <w:p w:rsidR="00A63FE1" w:rsidRPr="00D90B24" w:rsidRDefault="00A63FE1" w:rsidP="004002E3">
      <w:pPr>
        <w:pStyle w:val="StandardWeb"/>
        <w:rPr>
          <w:rFonts w:ascii="Georgia" w:hAnsi="Georgia"/>
          <w:sz w:val="40"/>
          <w:szCs w:val="40"/>
        </w:rPr>
      </w:pPr>
    </w:p>
    <w:p w:rsidR="00A63FE1" w:rsidRPr="00D90B24" w:rsidRDefault="00A63FE1" w:rsidP="004002E3">
      <w:pPr>
        <w:pStyle w:val="StandardWeb"/>
        <w:rPr>
          <w:rFonts w:ascii="Georgia" w:hAnsi="Georgia"/>
          <w:i/>
          <w:sz w:val="40"/>
          <w:szCs w:val="40"/>
        </w:rPr>
      </w:pPr>
      <w:r w:rsidRPr="00D90B24">
        <w:rPr>
          <w:rFonts w:ascii="Georgia" w:hAnsi="Georgia"/>
          <w:i/>
          <w:sz w:val="40"/>
          <w:szCs w:val="40"/>
        </w:rPr>
        <w:t>Schau dir Vers 14 genau an. Was könnte der Grund sein, dass Jesus dazu auffordert, die Verfolger zu segnen? Könntest du das oder würde dir das schwer fallen?</w:t>
      </w:r>
    </w:p>
    <w:p w:rsidR="00A63FE1" w:rsidRPr="00D90B24" w:rsidRDefault="00A63FE1" w:rsidP="004002E3">
      <w:pPr>
        <w:pStyle w:val="StandardWeb"/>
        <w:rPr>
          <w:rFonts w:ascii="Georgia" w:hAnsi="Georgia"/>
          <w:sz w:val="40"/>
          <w:szCs w:val="40"/>
        </w:rPr>
      </w:pPr>
    </w:p>
    <w:p w:rsidR="00A63FE1" w:rsidRPr="00D90B24" w:rsidRDefault="00A63FE1" w:rsidP="004002E3">
      <w:pPr>
        <w:pStyle w:val="StandardWeb"/>
        <w:rPr>
          <w:rFonts w:ascii="Georgia" w:hAnsi="Georgia"/>
          <w:sz w:val="40"/>
          <w:szCs w:val="40"/>
        </w:rPr>
      </w:pPr>
    </w:p>
    <w:p w:rsidR="004002E3" w:rsidRPr="00D90B24" w:rsidRDefault="004002E3" w:rsidP="004002E3">
      <w:pPr>
        <w:pStyle w:val="StandardWeb"/>
        <w:rPr>
          <w:rFonts w:ascii="Georgia" w:hAnsi="Georgia"/>
          <w:sz w:val="40"/>
          <w:szCs w:val="40"/>
        </w:rPr>
      </w:pPr>
    </w:p>
    <w:p w:rsidR="004002E3" w:rsidRPr="00D90B24" w:rsidRDefault="004002E3" w:rsidP="004002E3">
      <w:pPr>
        <w:rPr>
          <w:rFonts w:ascii="Georgia" w:hAnsi="Georgia"/>
          <w:sz w:val="40"/>
          <w:szCs w:val="40"/>
        </w:rPr>
      </w:pPr>
    </w:p>
    <w:p w:rsidR="00390D2A" w:rsidRPr="00D90B24" w:rsidRDefault="00390D2A">
      <w:pPr>
        <w:rPr>
          <w:rFonts w:ascii="Georgia" w:hAnsi="Georgia"/>
          <w:sz w:val="40"/>
          <w:szCs w:val="40"/>
        </w:rPr>
      </w:pPr>
    </w:p>
    <w:sectPr w:rsidR="00390D2A" w:rsidRPr="00D90B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E3"/>
    <w:rsid w:val="001205FE"/>
    <w:rsid w:val="00390D2A"/>
    <w:rsid w:val="004002E3"/>
    <w:rsid w:val="00424D3C"/>
    <w:rsid w:val="004D3900"/>
    <w:rsid w:val="005855E9"/>
    <w:rsid w:val="009358AC"/>
    <w:rsid w:val="00A63FE1"/>
    <w:rsid w:val="00D6213A"/>
    <w:rsid w:val="00D90B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45BE"/>
  <w15:chartTrackingRefBased/>
  <w15:docId w15:val="{A9FB6CF4-EDFE-41C4-B163-3ABB491A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02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002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002E3"/>
    <w:rPr>
      <w:color w:val="0000FF"/>
      <w:u w:val="single"/>
    </w:rPr>
  </w:style>
  <w:style w:type="character" w:customStyle="1" w:styleId="verse">
    <w:name w:val="verse"/>
    <w:basedOn w:val="Absatz-Standardschriftart"/>
    <w:rsid w:val="004002E3"/>
  </w:style>
  <w:style w:type="character" w:styleId="Hervorhebung">
    <w:name w:val="Emphasis"/>
    <w:basedOn w:val="Absatz-Standardschriftart"/>
    <w:uiPriority w:val="20"/>
    <w:qFormat/>
    <w:rsid w:val="004002E3"/>
    <w:rPr>
      <w:i/>
      <w:iCs/>
    </w:rPr>
  </w:style>
  <w:style w:type="character" w:customStyle="1" w:styleId="name-of-deity">
    <w:name w:val="name-of-deity"/>
    <w:basedOn w:val="Absatz-Standardschriftart"/>
    <w:rsid w:val="004002E3"/>
  </w:style>
  <w:style w:type="character" w:styleId="Fett">
    <w:name w:val="Strong"/>
    <w:basedOn w:val="Absatz-Standardschriftart"/>
    <w:uiPriority w:val="22"/>
    <w:qFormat/>
    <w:rsid w:val="00400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D4885-E5D1-4FE2-8E9F-B3DEE7A5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9836F75E</Template>
  <TotalTime>0</TotalTime>
  <Pages>9</Pages>
  <Words>701</Words>
  <Characters>4419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eckhard.roehm</dc:creator>
  <cp:keywords/>
  <dc:description/>
  <cp:lastModifiedBy>eckhard.roehm</cp:lastModifiedBy>
  <cp:revision>4</cp:revision>
  <dcterms:created xsi:type="dcterms:W3CDTF">2020-01-23T13:41:00Z</dcterms:created>
  <dcterms:modified xsi:type="dcterms:W3CDTF">2020-02-07T15:02:00Z</dcterms:modified>
</cp:coreProperties>
</file>