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2C5A" w14:textId="073E93B7" w:rsidR="00DB1687" w:rsidRPr="00DB1687" w:rsidRDefault="00DB1687" w:rsidP="00DB1687">
      <w:pPr>
        <w:pStyle w:val="BfdWberschriftorange"/>
        <w:rPr>
          <w:rStyle w:val="BfdWberschriftblackZchn"/>
        </w:rPr>
      </w:pPr>
      <w:r w:rsidRPr="00DB1687">
        <w:t>Die Tr</w:t>
      </w:r>
      <w:r w:rsidRPr="00DB1687">
        <w:rPr>
          <w:rFonts w:hint="cs"/>
        </w:rPr>
        <w:t>ä</w:t>
      </w:r>
      <w:r w:rsidRPr="00DB1687">
        <w:t>gheit des Herzens aufr</w:t>
      </w:r>
      <w:r w:rsidRPr="00DB1687">
        <w:rPr>
          <w:rFonts w:hint="cs"/>
        </w:rPr>
        <w:t>ü</w:t>
      </w:r>
      <w:r w:rsidRPr="00DB1687">
        <w:t>tteln</w:t>
      </w:r>
      <w:r>
        <w:rPr>
          <w:rStyle w:val="BfdWberschriftblackZchn"/>
          <w:b/>
          <w:color w:val="auto"/>
        </w:rPr>
        <w:br/>
      </w:r>
      <w:r w:rsidRPr="00DB1687">
        <w:rPr>
          <w:color w:val="000000" w:themeColor="text1"/>
        </w:rPr>
        <w:t>60 Jahre Brot f</w:t>
      </w:r>
      <w:r w:rsidRPr="00DB1687">
        <w:rPr>
          <w:rFonts w:hint="cs"/>
          <w:color w:val="000000" w:themeColor="text1"/>
        </w:rPr>
        <w:t>ü</w:t>
      </w:r>
      <w:r w:rsidRPr="00DB1687">
        <w:rPr>
          <w:color w:val="000000" w:themeColor="text1"/>
        </w:rPr>
        <w:t>r die Welt</w:t>
      </w:r>
    </w:p>
    <w:p w14:paraId="56E6CF6A" w14:textId="2F8D33A5" w:rsidR="00BF314D" w:rsidRPr="00296EDE" w:rsidRDefault="00BF314D" w:rsidP="00296ED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eorgia" w:hAnsi="Georgia"/>
          <w:b/>
          <w:szCs w:val="24"/>
        </w:rPr>
      </w:pPr>
    </w:p>
    <w:p w14:paraId="3FB2CAF2" w14:textId="77777777" w:rsidR="002D3E3C" w:rsidRDefault="00DB1687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DB1687">
        <w:rPr>
          <w:rFonts w:ascii="Georgia" w:hAnsi="Georgia"/>
          <w:szCs w:val="24"/>
        </w:rPr>
        <w:t>Rund 12.000 Menschen sitzen am Abend des 12. Dezember 1959 in der Berliner Deutsch</w:t>
      </w:r>
      <w:r>
        <w:rPr>
          <w:rFonts w:ascii="Georgia" w:hAnsi="Georgia"/>
          <w:szCs w:val="24"/>
        </w:rPr>
        <w:t>-</w:t>
      </w:r>
      <w:r w:rsidRPr="00DB1687">
        <w:rPr>
          <w:rFonts w:ascii="Georgia" w:hAnsi="Georgia"/>
          <w:szCs w:val="24"/>
        </w:rPr>
        <w:t>landhalle. Helmut Gollwitzer ist Theologieprofessor an der Freien Universit</w:t>
      </w:r>
      <w:r w:rsidRPr="00DB1687">
        <w:rPr>
          <w:rFonts w:ascii="Georgia" w:hAnsi="Georgia" w:hint="cs"/>
          <w:szCs w:val="24"/>
        </w:rPr>
        <w:t>ä</w:t>
      </w:r>
      <w:r w:rsidRPr="00DB1687">
        <w:rPr>
          <w:rFonts w:ascii="Georgia" w:hAnsi="Georgia"/>
          <w:szCs w:val="24"/>
        </w:rPr>
        <w:t>t. Seine Worte</w:t>
      </w:r>
    </w:p>
    <w:p w14:paraId="5A7B3D02" w14:textId="52F0CED5" w:rsidR="00DB1687" w:rsidRPr="00DB1687" w:rsidRDefault="002D3E3C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DB1687">
        <w:rPr>
          <w:rFonts w:ascii="Georgia" w:hAnsi="Georgia"/>
          <w:szCs w:val="24"/>
        </w:rPr>
        <w:t>schreiben Geschichte</w:t>
      </w:r>
      <w:r>
        <w:rPr>
          <w:rFonts w:ascii="Georgia" w:hAnsi="Georgia"/>
          <w:szCs w:val="24"/>
        </w:rPr>
        <w:t>:</w:t>
      </w:r>
      <w:r w:rsidR="00DB1687" w:rsidRPr="00DB1687">
        <w:rPr>
          <w:rFonts w:ascii="Georgia" w:hAnsi="Georgia"/>
          <w:szCs w:val="24"/>
        </w:rPr>
        <w:t xml:space="preserve"> </w:t>
      </w:r>
      <w:r w:rsidR="00DB1687" w:rsidRPr="00DB1687">
        <w:rPr>
          <w:rFonts w:ascii="Georgia" w:hAnsi="Georgia" w:hint="cs"/>
          <w:szCs w:val="24"/>
        </w:rPr>
        <w:t>„</w:t>
      </w:r>
      <w:r w:rsidR="00DB1687" w:rsidRPr="00DB1687">
        <w:rPr>
          <w:rFonts w:ascii="Georgia" w:hAnsi="Georgia"/>
          <w:szCs w:val="24"/>
        </w:rPr>
        <w:t xml:space="preserve">Was heute Abend an uns geschehen soll </w:t>
      </w:r>
      <w:r w:rsidR="00DB1687" w:rsidRPr="00DB1687">
        <w:rPr>
          <w:rFonts w:ascii="Georgia" w:hAnsi="Georgia" w:hint="cs"/>
          <w:szCs w:val="24"/>
        </w:rPr>
        <w:t>–</w:t>
      </w:r>
      <w:r w:rsidR="00DB1687" w:rsidRPr="00DB1687">
        <w:rPr>
          <w:rFonts w:ascii="Georgia" w:hAnsi="Georgia"/>
          <w:szCs w:val="24"/>
        </w:rPr>
        <w:t xml:space="preserve"> und wahrhaftig nicht nur heute Abend, sondern, ausgehend vom heutigen Abend, in der ganzen Aktion Brot f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 xml:space="preserve">r die Welt, die bis ins letzte Haus der letzten Gemeinde dringen soll, </w:t>
      </w:r>
      <w:r w:rsidR="000D0B65" w:rsidRPr="00DB1687">
        <w:rPr>
          <w:rFonts w:ascii="Georgia" w:hAnsi="Georgia" w:hint="cs"/>
          <w:szCs w:val="24"/>
        </w:rPr>
        <w:t>–</w:t>
      </w:r>
      <w:r w:rsidR="00DB1687" w:rsidRPr="00DB1687">
        <w:rPr>
          <w:rFonts w:ascii="Georgia" w:hAnsi="Georgia"/>
          <w:szCs w:val="24"/>
        </w:rPr>
        <w:t xml:space="preserve"> ist eine Aufr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ttelung, ein Herausger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tteltwerden aus der Tr</w:t>
      </w:r>
      <w:r w:rsidR="00DB1687" w:rsidRPr="00DB1687">
        <w:rPr>
          <w:rFonts w:ascii="Georgia" w:hAnsi="Georgia" w:hint="cs"/>
          <w:szCs w:val="24"/>
        </w:rPr>
        <w:t>ä</w:t>
      </w:r>
      <w:r w:rsidR="00DB1687" w:rsidRPr="00DB1687">
        <w:rPr>
          <w:rFonts w:ascii="Georgia" w:hAnsi="Georgia"/>
          <w:szCs w:val="24"/>
        </w:rPr>
        <w:t>gheit des Herzens, aus jener t</w:t>
      </w:r>
      <w:r w:rsidR="00DB1687" w:rsidRPr="00DB1687">
        <w:rPr>
          <w:rFonts w:ascii="Georgia" w:hAnsi="Georgia" w:hint="cs"/>
          <w:szCs w:val="24"/>
        </w:rPr>
        <w:t>ö</w:t>
      </w:r>
      <w:r w:rsidR="00DB1687" w:rsidRPr="00DB1687">
        <w:rPr>
          <w:rFonts w:ascii="Georgia" w:hAnsi="Georgia"/>
          <w:szCs w:val="24"/>
        </w:rPr>
        <w:t>richten, kurzsichtigen und verantwortungslosen Tr</w:t>
      </w:r>
      <w:r w:rsidR="00DB1687" w:rsidRPr="00DB1687">
        <w:rPr>
          <w:rFonts w:ascii="Georgia" w:hAnsi="Georgia" w:hint="cs"/>
          <w:szCs w:val="24"/>
        </w:rPr>
        <w:t>ä</w:t>
      </w:r>
      <w:r w:rsidR="00DB1687" w:rsidRPr="00DB1687">
        <w:rPr>
          <w:rFonts w:ascii="Georgia" w:hAnsi="Georgia"/>
          <w:szCs w:val="24"/>
        </w:rPr>
        <w:t>gheit, mit der wir genie</w:t>
      </w:r>
      <w:r w:rsidR="00DB1687" w:rsidRPr="00DB1687">
        <w:rPr>
          <w:rFonts w:ascii="Georgia" w:hAnsi="Georgia" w:hint="cs"/>
          <w:szCs w:val="24"/>
        </w:rPr>
        <w:t>ß</w:t>
      </w:r>
      <w:r w:rsidR="00DB1687" w:rsidRPr="00DB1687">
        <w:rPr>
          <w:rFonts w:ascii="Georgia" w:hAnsi="Georgia"/>
          <w:szCs w:val="24"/>
        </w:rPr>
        <w:t>en, was wir haben, ohne zu fragen, wie es um uns her aussieht.</w:t>
      </w:r>
      <w:r w:rsidR="00DB1687" w:rsidRPr="00DB1687">
        <w:rPr>
          <w:rFonts w:ascii="Georgia" w:hAnsi="Georgia" w:hint="cs"/>
          <w:szCs w:val="24"/>
        </w:rPr>
        <w:t>“</w:t>
      </w:r>
      <w:r>
        <w:rPr>
          <w:rFonts w:ascii="Georgia" w:hAnsi="Georgia"/>
          <w:szCs w:val="24"/>
        </w:rPr>
        <w:t xml:space="preserve"> </w:t>
      </w:r>
      <w:bookmarkStart w:id="0" w:name="_GoBack"/>
      <w:bookmarkEnd w:id="0"/>
      <w:r w:rsidR="00DB1687" w:rsidRPr="00DB1687">
        <w:rPr>
          <w:rFonts w:ascii="Georgia" w:hAnsi="Georgia"/>
          <w:szCs w:val="24"/>
        </w:rPr>
        <w:t>Gemeinsam mit Otto Dibelius ruft Gollwitzer die erste Spendenaktion Brot f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r die Welt aus. In den folgenden Wochen kommen 19 Millionen D-Mark Spenden aus Ost-und Westdeutschland zusammen. Das hohe Spendenergebnis f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hrt zu dem Entschluss, aus Brot f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r die Welt eine dauerhafte Einrichtung zu machen. Heute ist Brot f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r die Welt eine bekannte und gro</w:t>
      </w:r>
      <w:r w:rsidR="00DB1687" w:rsidRPr="00DB1687">
        <w:rPr>
          <w:rFonts w:ascii="Georgia" w:hAnsi="Georgia" w:hint="cs"/>
          <w:szCs w:val="24"/>
        </w:rPr>
        <w:t>ß</w:t>
      </w:r>
      <w:r w:rsidR="00DB1687" w:rsidRPr="00DB1687">
        <w:rPr>
          <w:rFonts w:ascii="Georgia" w:hAnsi="Georgia"/>
          <w:szCs w:val="24"/>
        </w:rPr>
        <w:t xml:space="preserve">e Organisation </w:t>
      </w:r>
      <w:r w:rsidR="00DB1687" w:rsidRPr="00DB1687">
        <w:rPr>
          <w:rFonts w:ascii="Georgia" w:hAnsi="Georgia" w:hint="cs"/>
          <w:szCs w:val="24"/>
        </w:rPr>
        <w:t>–</w:t>
      </w:r>
      <w:r w:rsidR="00DB1687" w:rsidRPr="00DB1687">
        <w:rPr>
          <w:rFonts w:ascii="Georgia" w:hAnsi="Georgia"/>
          <w:szCs w:val="24"/>
        </w:rPr>
        <w:t xml:space="preserve"> sie arbeitet mit </w:t>
      </w:r>
      <w:r w:rsidR="00DB1687" w:rsidRPr="00DB1687">
        <w:rPr>
          <w:rFonts w:ascii="Georgia" w:hAnsi="Georgia" w:hint="cs"/>
          <w:szCs w:val="24"/>
        </w:rPr>
        <w:t>ü</w:t>
      </w:r>
      <w:r w:rsidR="00DB1687" w:rsidRPr="00DB1687">
        <w:rPr>
          <w:rFonts w:ascii="Georgia" w:hAnsi="Georgia"/>
          <w:szCs w:val="24"/>
        </w:rPr>
        <w:t>ber tausend Partnerorganisa</w:t>
      </w:r>
      <w:r w:rsidR="00DB1687">
        <w:rPr>
          <w:rFonts w:ascii="Georgia" w:hAnsi="Georgia"/>
          <w:szCs w:val="24"/>
        </w:rPr>
        <w:t>-</w:t>
      </w:r>
      <w:r w:rsidR="00DB1687" w:rsidRPr="00DB1687">
        <w:rPr>
          <w:rFonts w:ascii="Georgia" w:hAnsi="Georgia"/>
          <w:szCs w:val="24"/>
        </w:rPr>
        <w:t>tionen in 97 L</w:t>
      </w:r>
      <w:r w:rsidR="00DB1687" w:rsidRPr="00DB1687">
        <w:rPr>
          <w:rFonts w:ascii="Georgia" w:hAnsi="Georgia" w:hint="cs"/>
          <w:szCs w:val="24"/>
        </w:rPr>
        <w:t>ä</w:t>
      </w:r>
      <w:r w:rsidR="00DB1687" w:rsidRPr="00DB1687">
        <w:rPr>
          <w:rFonts w:ascii="Georgia" w:hAnsi="Georgia"/>
          <w:szCs w:val="24"/>
        </w:rPr>
        <w:t xml:space="preserve">ndern zusammen. </w:t>
      </w:r>
    </w:p>
    <w:p w14:paraId="44E06692" w14:textId="77777777" w:rsidR="00DB1687" w:rsidRPr="00DB1687" w:rsidRDefault="00DB1687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</w:p>
    <w:p w14:paraId="6FCBB7A4" w14:textId="77777777" w:rsidR="00DB1687" w:rsidRPr="00DB1687" w:rsidRDefault="00DB1687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DB1687">
        <w:rPr>
          <w:rFonts w:ascii="Georgia" w:hAnsi="Georgia"/>
          <w:szCs w:val="24"/>
        </w:rPr>
        <w:t>Seit 1959 gelten drei Prinzipien f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r die Arbeit von Brot f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r die Welt: 1.Brot f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r die Welt unterst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tzt alle Menschen, die arm und ausgegrenzt sind, unabh</w:t>
      </w:r>
      <w:r w:rsidRPr="00DB1687">
        <w:rPr>
          <w:rFonts w:ascii="Georgia" w:hAnsi="Georgia" w:hint="cs"/>
          <w:szCs w:val="24"/>
        </w:rPr>
        <w:t>ä</w:t>
      </w:r>
      <w:r w:rsidRPr="00DB1687">
        <w:rPr>
          <w:rFonts w:ascii="Georgia" w:hAnsi="Georgia"/>
          <w:szCs w:val="24"/>
        </w:rPr>
        <w:t>ngig von ihrer Religions-oder gar Konfessionszugeh</w:t>
      </w:r>
      <w:r w:rsidRPr="00DB1687">
        <w:rPr>
          <w:rFonts w:ascii="Georgia" w:hAnsi="Georgia" w:hint="cs"/>
          <w:szCs w:val="24"/>
        </w:rPr>
        <w:t>ö</w:t>
      </w:r>
      <w:r w:rsidRPr="00DB1687">
        <w:rPr>
          <w:rFonts w:ascii="Georgia" w:hAnsi="Georgia"/>
          <w:szCs w:val="24"/>
        </w:rPr>
        <w:t>rigkeit. 2. Brot f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r die Welt setzt keine eigenen Projekte um, sondern arbeitet mit Partnerorganisationen zusammen, das sind vor allem einheimische Organisationen aus Kirche und Zivilgesellschaft. 3. Brot f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r die Welt leistet Hilfe zur Selbsthilfe und bef</w:t>
      </w:r>
      <w:r w:rsidRPr="00DB1687">
        <w:rPr>
          <w:rFonts w:ascii="Georgia" w:hAnsi="Georgia" w:hint="cs"/>
          <w:szCs w:val="24"/>
        </w:rPr>
        <w:t>ä</w:t>
      </w:r>
      <w:r w:rsidRPr="00DB1687">
        <w:rPr>
          <w:rFonts w:ascii="Georgia" w:hAnsi="Georgia"/>
          <w:szCs w:val="24"/>
        </w:rPr>
        <w:t xml:space="preserve">higt Menschen, ihre Rechte einzufordern. </w:t>
      </w:r>
    </w:p>
    <w:p w14:paraId="75510F27" w14:textId="77777777" w:rsidR="00DB1687" w:rsidRPr="00DB1687" w:rsidRDefault="00DB1687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</w:p>
    <w:p w14:paraId="41BF3FAF" w14:textId="72A355F3" w:rsidR="00DB1687" w:rsidRPr="00DB1687" w:rsidRDefault="00DB1687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DB1687">
        <w:rPr>
          <w:rFonts w:ascii="Georgia" w:hAnsi="Georgia"/>
          <w:szCs w:val="24"/>
        </w:rPr>
        <w:t>In 60 Jahren konnte unz</w:t>
      </w:r>
      <w:r w:rsidRPr="00DB1687">
        <w:rPr>
          <w:rFonts w:ascii="Georgia" w:hAnsi="Georgia" w:hint="cs"/>
          <w:szCs w:val="24"/>
        </w:rPr>
        <w:t>ä</w:t>
      </w:r>
      <w:r w:rsidRPr="00DB1687">
        <w:rPr>
          <w:rFonts w:ascii="Georgia" w:hAnsi="Georgia"/>
          <w:szCs w:val="24"/>
        </w:rPr>
        <w:t xml:space="preserve">hligen Menschen geholfen werden, ihr Leben aus eigener Kraft </w:t>
      </w:r>
      <w:r>
        <w:rPr>
          <w:rFonts w:ascii="Georgia" w:hAnsi="Georgia"/>
          <w:szCs w:val="24"/>
        </w:rPr>
        <w:br/>
      </w:r>
      <w:r w:rsidRPr="00DB1687">
        <w:rPr>
          <w:rFonts w:ascii="Georgia" w:hAnsi="Georgia"/>
          <w:szCs w:val="24"/>
        </w:rPr>
        <w:t>in eine bessere Richt</w:t>
      </w:r>
      <w:r w:rsidR="00B5320E">
        <w:rPr>
          <w:rFonts w:ascii="Georgia" w:hAnsi="Georgia"/>
          <w:szCs w:val="24"/>
        </w:rPr>
        <w:t>ung zu lenken. Danke, dass Sie Ihr Herz und I</w:t>
      </w:r>
      <w:r w:rsidRPr="00DB1687">
        <w:rPr>
          <w:rFonts w:ascii="Georgia" w:hAnsi="Georgia"/>
          <w:szCs w:val="24"/>
        </w:rPr>
        <w:t>hren Kopf anr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 xml:space="preserve">hren </w:t>
      </w:r>
      <w:r w:rsidR="00707025">
        <w:rPr>
          <w:rFonts w:ascii="Georgia" w:hAnsi="Georgia"/>
          <w:szCs w:val="24"/>
        </w:rPr>
        <w:br/>
      </w:r>
      <w:r w:rsidRPr="00DB1687">
        <w:rPr>
          <w:rFonts w:ascii="Georgia" w:hAnsi="Georgia"/>
          <w:szCs w:val="24"/>
        </w:rPr>
        <w:t xml:space="preserve">und </w:t>
      </w:r>
      <w:r w:rsidRPr="00DB1687">
        <w:rPr>
          <w:rFonts w:ascii="Georgia" w:hAnsi="Georgia" w:hint="cs"/>
          <w:szCs w:val="24"/>
        </w:rPr>
        <w:t>„</w:t>
      </w:r>
      <w:r w:rsidRPr="00DB1687">
        <w:rPr>
          <w:rFonts w:ascii="Georgia" w:hAnsi="Georgia"/>
          <w:szCs w:val="24"/>
        </w:rPr>
        <w:t>r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>tteln</w:t>
      </w:r>
      <w:r w:rsidRPr="00DB1687">
        <w:rPr>
          <w:rFonts w:ascii="Georgia" w:hAnsi="Georgia" w:hint="cs"/>
          <w:szCs w:val="24"/>
        </w:rPr>
        <w:t>“</w:t>
      </w:r>
      <w:r w:rsidRPr="00DB1687">
        <w:rPr>
          <w:rFonts w:ascii="Georgia" w:hAnsi="Georgia"/>
          <w:szCs w:val="24"/>
        </w:rPr>
        <w:t xml:space="preserve"> lassen! Wir k</w:t>
      </w:r>
      <w:r w:rsidRPr="00DB1687">
        <w:rPr>
          <w:rFonts w:ascii="Georgia" w:hAnsi="Georgia" w:hint="cs"/>
          <w:szCs w:val="24"/>
        </w:rPr>
        <w:t>ö</w:t>
      </w:r>
      <w:r w:rsidRPr="00DB1687">
        <w:rPr>
          <w:rFonts w:ascii="Georgia" w:hAnsi="Georgia"/>
          <w:szCs w:val="24"/>
        </w:rPr>
        <w:t xml:space="preserve">nnen weltweit teilen, was wir haben. So machen wir die Welt </w:t>
      </w:r>
      <w:r w:rsidR="00707025">
        <w:rPr>
          <w:rFonts w:ascii="Georgia" w:hAnsi="Georgia"/>
          <w:szCs w:val="24"/>
        </w:rPr>
        <w:br/>
      </w:r>
      <w:r w:rsidRPr="00DB1687">
        <w:rPr>
          <w:rFonts w:ascii="Georgia" w:hAnsi="Georgia"/>
          <w:szCs w:val="24"/>
        </w:rPr>
        <w:t>ein St</w:t>
      </w:r>
      <w:r w:rsidRPr="00DB1687">
        <w:rPr>
          <w:rFonts w:ascii="Georgia" w:hAnsi="Georgia" w:hint="cs"/>
          <w:szCs w:val="24"/>
        </w:rPr>
        <w:t>ü</w:t>
      </w:r>
      <w:r w:rsidRPr="00DB1687">
        <w:rPr>
          <w:rFonts w:ascii="Georgia" w:hAnsi="Georgia"/>
          <w:szCs w:val="24"/>
        </w:rPr>
        <w:t xml:space="preserve">ck gerechter. </w:t>
      </w:r>
    </w:p>
    <w:p w14:paraId="3C2ACE92" w14:textId="3E338B7E" w:rsidR="00B27A16" w:rsidRDefault="00B27A16" w:rsidP="002F7B31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</w:pPr>
    </w:p>
    <w:p w14:paraId="62B93CDA" w14:textId="7D5C8270" w:rsidR="00BF314D" w:rsidRPr="0012223A" w:rsidRDefault="00BF314D" w:rsidP="002F7B31">
      <w:pPr>
        <w:pStyle w:val="BfdWFliesstextblack"/>
      </w:pPr>
      <w:r>
        <w:t xml:space="preserve"> </w:t>
      </w:r>
    </w:p>
    <w:p w14:paraId="3EBBF5BD" w14:textId="77777777" w:rsidR="00B05715" w:rsidRPr="00B27A16" w:rsidRDefault="00B05715" w:rsidP="002F7B31">
      <w:pPr>
        <w:pStyle w:val="HelfenSiehelfen"/>
        <w:rPr>
          <w:color w:val="EA690B"/>
        </w:rPr>
      </w:pPr>
      <w:r w:rsidRPr="00B27A16">
        <w:rPr>
          <w:color w:val="EA690B"/>
        </w:rPr>
        <w:t xml:space="preserve">Helfen Sie helfen. </w:t>
      </w:r>
    </w:p>
    <w:p w14:paraId="1FDB4BE9" w14:textId="08E7C6A2" w:rsidR="00D3501E" w:rsidRPr="00B05715" w:rsidRDefault="00D3501E" w:rsidP="002F7B31">
      <w:pPr>
        <w:pStyle w:val="BfdWFliesstextblack"/>
      </w:pPr>
      <w:r w:rsidRPr="00B05715">
        <w:t>Bank für Kirche und Diakonie</w:t>
      </w:r>
      <w:r w:rsidRPr="00B05715">
        <w:br/>
        <w:t>IBAN: DE10100610060500500500</w:t>
      </w:r>
      <w:r w:rsidRPr="00B05715">
        <w:br/>
        <w:t>BIC: GENODED1KDB</w:t>
      </w:r>
    </w:p>
    <w:p w14:paraId="6DB91F1B" w14:textId="77777777" w:rsidR="00B10F9F" w:rsidRPr="00B10F9F" w:rsidRDefault="00B10F9F">
      <w:pPr>
        <w:rPr>
          <w:rFonts w:ascii="Georgia" w:hAnsi="Georgia"/>
          <w:color w:val="000000" w:themeColor="text1"/>
          <w:sz w:val="28"/>
          <w:szCs w:val="28"/>
        </w:rPr>
      </w:pPr>
    </w:p>
    <w:sectPr w:rsidR="00B10F9F" w:rsidRPr="00B10F9F" w:rsidSect="00CD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B27C" w14:textId="77777777" w:rsidR="00C41BBD" w:rsidRDefault="00C41BBD" w:rsidP="00A8172B">
      <w:r>
        <w:separator/>
      </w:r>
    </w:p>
  </w:endnote>
  <w:endnote w:type="continuationSeparator" w:id="0">
    <w:p w14:paraId="7157D797" w14:textId="77777777" w:rsidR="00C41BBD" w:rsidRDefault="00C41BBD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528F" w14:textId="77777777" w:rsidR="0037432D" w:rsidRDefault="003743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99EA" w14:textId="77777777" w:rsidR="0037432D" w:rsidRDefault="0037432D">
    <w:pPr>
      <w:pStyle w:val="Footer"/>
      <w:rPr>
        <w:noProof/>
        <w:lang w:eastAsia="de-DE"/>
      </w:rPr>
    </w:pPr>
  </w:p>
  <w:p w14:paraId="6FFEF60D" w14:textId="5ECE82BB" w:rsidR="0037432D" w:rsidRDefault="0037432D">
    <w:pPr>
      <w:pStyle w:val="Footer"/>
      <w:rPr>
        <w:noProof/>
        <w:lang w:eastAsia="de-DE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BAE153A" wp14:editId="3E7CA037">
          <wp:simplePos x="0" y="0"/>
          <wp:positionH relativeFrom="page">
            <wp:posOffset>4695455</wp:posOffset>
          </wp:positionH>
          <wp:positionV relativeFrom="page">
            <wp:posOffset>9561830</wp:posOffset>
          </wp:positionV>
          <wp:extent cx="2518829" cy="64872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9" cy="64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</w:t>
    </w:r>
  </w:p>
  <w:p w14:paraId="26FB9F0E" w14:textId="38886878" w:rsidR="00A8172B" w:rsidRDefault="00A8172B">
    <w:pPr>
      <w:pStyle w:val="Footer"/>
    </w:pPr>
    <w:r w:rsidRPr="00A8172B">
      <w:rPr>
        <w:noProof/>
        <w:lang w:val="en-US"/>
      </w:rPr>
      <w:drawing>
        <wp:anchor distT="0" distB="0" distL="114300" distR="114300" simplePos="0" relativeHeight="251660288" behindDoc="0" locked="0" layoutInCell="0" allowOverlap="1" wp14:anchorId="1B882EE1" wp14:editId="641CA1DA">
          <wp:simplePos x="0" y="0"/>
          <wp:positionH relativeFrom="page">
            <wp:posOffset>315595</wp:posOffset>
          </wp:positionH>
          <wp:positionV relativeFrom="margin">
            <wp:posOffset>8983345</wp:posOffset>
          </wp:positionV>
          <wp:extent cx="1080000" cy="3312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0A6B" w14:textId="77777777" w:rsidR="0037432D" w:rsidRDefault="003743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29C6" w14:textId="77777777" w:rsidR="00C41BBD" w:rsidRDefault="00C41BBD" w:rsidP="00A8172B">
      <w:r>
        <w:separator/>
      </w:r>
    </w:p>
  </w:footnote>
  <w:footnote w:type="continuationSeparator" w:id="0">
    <w:p w14:paraId="618B5EFC" w14:textId="77777777" w:rsidR="00C41BBD" w:rsidRDefault="00C41BBD" w:rsidP="00A81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6F2B" w14:textId="77777777" w:rsidR="0037432D" w:rsidRDefault="003743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1E94" w14:textId="77777777" w:rsidR="0037432D" w:rsidRDefault="003743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F248" w14:textId="77777777" w:rsidR="0037432D" w:rsidRDefault="00374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010326"/>
    <w:rsid w:val="000D0B65"/>
    <w:rsid w:val="0012223A"/>
    <w:rsid w:val="00125B8E"/>
    <w:rsid w:val="00207F51"/>
    <w:rsid w:val="00230347"/>
    <w:rsid w:val="0023599E"/>
    <w:rsid w:val="00296EDE"/>
    <w:rsid w:val="002D3E3C"/>
    <w:rsid w:val="002F7B31"/>
    <w:rsid w:val="003115B3"/>
    <w:rsid w:val="003435ED"/>
    <w:rsid w:val="0037432D"/>
    <w:rsid w:val="004A74E1"/>
    <w:rsid w:val="00526C6A"/>
    <w:rsid w:val="00561A0A"/>
    <w:rsid w:val="00707025"/>
    <w:rsid w:val="007525C9"/>
    <w:rsid w:val="0080647C"/>
    <w:rsid w:val="008B018B"/>
    <w:rsid w:val="00A01C02"/>
    <w:rsid w:val="00A42E47"/>
    <w:rsid w:val="00A8172B"/>
    <w:rsid w:val="00A9656F"/>
    <w:rsid w:val="00AC01D4"/>
    <w:rsid w:val="00B05715"/>
    <w:rsid w:val="00B10F9F"/>
    <w:rsid w:val="00B27A16"/>
    <w:rsid w:val="00B5320E"/>
    <w:rsid w:val="00BA7D0A"/>
    <w:rsid w:val="00BF314D"/>
    <w:rsid w:val="00C22F32"/>
    <w:rsid w:val="00C41BBD"/>
    <w:rsid w:val="00C91457"/>
    <w:rsid w:val="00C945E5"/>
    <w:rsid w:val="00CD02B5"/>
    <w:rsid w:val="00D3501E"/>
    <w:rsid w:val="00DB1687"/>
    <w:rsid w:val="00F81B39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B1687"/>
    <w:rPr>
      <w:rFonts w:ascii="Georgia" w:hAnsi="Georgia"/>
      <w:b/>
      <w:color w:val="FF6600"/>
      <w:sz w:val="40"/>
      <w:szCs w:val="44"/>
      <w:lang w:val="en-US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B1687"/>
    <w:rPr>
      <w:rFonts w:ascii="Georgia" w:hAnsi="Georgia"/>
      <w:b/>
      <w:color w:val="FF6600"/>
      <w:sz w:val="40"/>
      <w:szCs w:val="44"/>
      <w:lang w:val="en-US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B1687"/>
    <w:rPr>
      <w:rFonts w:ascii="Georgia" w:hAnsi="Georgia"/>
      <w:b/>
      <w:color w:val="FF6600"/>
      <w:sz w:val="40"/>
      <w:szCs w:val="44"/>
      <w:lang w:val="en-US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B1687"/>
    <w:rPr>
      <w:rFonts w:ascii="Georgia" w:hAnsi="Georgia"/>
      <w:b/>
      <w:color w:val="FF6600"/>
      <w:sz w:val="40"/>
      <w:szCs w:val="44"/>
      <w:lang w:val="en-US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Katja Tränkner</cp:lastModifiedBy>
  <cp:revision>8</cp:revision>
  <dcterms:created xsi:type="dcterms:W3CDTF">2019-08-14T08:14:00Z</dcterms:created>
  <dcterms:modified xsi:type="dcterms:W3CDTF">2019-08-16T11:01:00Z</dcterms:modified>
</cp:coreProperties>
</file>