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8D281" w14:textId="77777777" w:rsidR="00EC2431" w:rsidRPr="00EC2431" w:rsidRDefault="00EC2431" w:rsidP="00EC2431">
      <w:pPr>
        <w:pStyle w:val="BFDWH1Orange"/>
        <w:spacing w:line="240" w:lineRule="auto"/>
      </w:pPr>
      <w:r w:rsidRPr="00EC2431">
        <w:t>Im neuen Dorf sicher wohnen</w:t>
      </w:r>
    </w:p>
    <w:p w14:paraId="2B7E2D72" w14:textId="6D3076FF" w:rsidR="0086250E" w:rsidRDefault="0086250E" w:rsidP="003B1226">
      <w:pPr>
        <w:pStyle w:val="BFDWSublineorange"/>
      </w:pPr>
      <w:r w:rsidRPr="003B1226">
        <w:t>67. Aktion Brot für die Welt</w:t>
      </w:r>
      <w:r w:rsidR="00EC2431" w:rsidRPr="003B1226">
        <w:t xml:space="preserve"> – Kraft zum Leben schöpfen</w:t>
      </w:r>
    </w:p>
    <w:p w14:paraId="2FA6D5F7" w14:textId="77777777" w:rsidR="00465C96" w:rsidRPr="003B1226" w:rsidRDefault="00465C96" w:rsidP="003B1226">
      <w:pPr>
        <w:pStyle w:val="BFDWSublineorange"/>
      </w:pPr>
    </w:p>
    <w:p w14:paraId="1EDC561D" w14:textId="74104F8A" w:rsidR="006976E8" w:rsidRDefault="006976E8" w:rsidP="006976E8">
      <w:pPr>
        <w:pStyle w:val="BFDW2025Fliesstext"/>
      </w:pPr>
      <w:r>
        <w:t xml:space="preserve">Im Dezember 2020 hinterließ der tropische Wirbelsturm Yasa auf der zu Fidschi gehörenden Insel Vanua Levu eine Schneise </w:t>
      </w:r>
      <w:r>
        <w:rPr>
          <w:spacing w:val="-1"/>
        </w:rPr>
        <w:t xml:space="preserve">der Verwüstung. Im Dorf Cogea allein vernichtete er 18 Häuser. </w:t>
      </w:r>
      <w:r>
        <w:rPr>
          <w:spacing w:val="1"/>
        </w:rPr>
        <w:t xml:space="preserve">Die restlichen zwölf, die methodistische Kirche und das </w:t>
      </w:r>
      <w:r>
        <w:rPr>
          <w:spacing w:val="1"/>
        </w:rPr>
        <w:br/>
      </w:r>
      <w:r>
        <w:t xml:space="preserve">Gemeinschaftshaus erlitten schwere Schäden. </w:t>
      </w:r>
      <w:r>
        <w:rPr>
          <w:spacing w:val="-1"/>
        </w:rPr>
        <w:t>Sintflutartige</w:t>
      </w:r>
      <w:r>
        <w:t xml:space="preserve"> Regenfälle ließen den Fluss über die Ufer treten.</w:t>
      </w:r>
      <w:r>
        <w:rPr>
          <w:spacing w:val="1"/>
        </w:rPr>
        <w:t xml:space="preserve"> Hühner, </w:t>
      </w:r>
      <w:r>
        <w:rPr>
          <w:spacing w:val="-1"/>
        </w:rPr>
        <w:t>Schweine, Pferde, Hunde und Katzen ertranken in den Wasser</w:t>
      </w:r>
      <w:r>
        <w:t xml:space="preserve">massen. Die Menschen konnten sich gerade noch rechtzeitig </w:t>
      </w:r>
      <w:r>
        <w:rPr>
          <w:spacing w:val="1"/>
        </w:rPr>
        <w:t>in höhere Lagen retten. „Diese Nacht werde ich nie ver</w:t>
      </w:r>
      <w:r>
        <w:t xml:space="preserve">gessen“, erzählt Luisa Curuki. „Das Wasser stand bis unters Dach und als wir am nächsten Tag schauten, was von unseren Sachen noch übriggeblieben war, wateten wir knietief durch den Schlamm.“ </w:t>
      </w:r>
    </w:p>
    <w:p w14:paraId="05E0545B" w14:textId="77777777" w:rsidR="006976E8" w:rsidRDefault="006976E8" w:rsidP="006976E8">
      <w:pPr>
        <w:pStyle w:val="BFDW2025Fliesstext"/>
      </w:pPr>
    </w:p>
    <w:p w14:paraId="0A10D4EB" w14:textId="10B5A44D" w:rsidR="006976E8" w:rsidRDefault="006976E8" w:rsidP="006976E8">
      <w:pPr>
        <w:pStyle w:val="BFDW2025Fliesstext"/>
      </w:pPr>
      <w:r>
        <w:t xml:space="preserve">Nach dem Zyklon kam die Regierung mit der Nothilfe nicht hinterher. Also wandten sich die Menschen an FCOSS. Der Fiji Council of Social Services ist eine lokale Organisation, die das Leben der benachteiligten Menschen im Land verbessern will und sich im nationalen Katastrophenschutz engagiert. Über sein breites Netzwerk kam FCOSS mit Brot für die Welt zusammen. Gemeinsam entwickelten wir ein gemeindebasiertes Umsiedlungsprojekt für die traumatisierten Menschen von Cogea. </w:t>
      </w:r>
    </w:p>
    <w:p w14:paraId="42C4F524" w14:textId="77777777" w:rsidR="006976E8" w:rsidRDefault="006976E8" w:rsidP="006976E8">
      <w:pPr>
        <w:pStyle w:val="BFDW2025Fliesstext"/>
      </w:pPr>
    </w:p>
    <w:p w14:paraId="18FD41A5" w14:textId="236CE48F" w:rsidR="006976E8" w:rsidRDefault="006976E8" w:rsidP="006976E8">
      <w:pPr>
        <w:pStyle w:val="BFDW2025Fliesstext"/>
      </w:pPr>
      <w:r>
        <w:t>Deutsche Architekten und Statiker waren an den Plänen betei</w:t>
      </w:r>
      <w:r>
        <w:rPr>
          <w:spacing w:val="1"/>
        </w:rPr>
        <w:t xml:space="preserve">ligt. Ein fidschianischer Bauingenieur beaufsichtigt den Bau, zwei Vorarbeiter leiten die Männer aus Cogea an. </w:t>
      </w:r>
      <w:r>
        <w:t xml:space="preserve">Letztere verdienen 4,50 Fidschi-Dollar pro Stunde, knapp zwei Euro. „Das ist gutes Geld“, findet Rakula Vuabala, Luisa Curukis Mann. Gemeinsam machen sie Pause, wenn Luisa ihrem Mann ein kleines Mittagessen auf die Baustelle bringt. Die Zukunft hat begonnen. </w:t>
      </w:r>
    </w:p>
    <w:p w14:paraId="654B2931" w14:textId="77777777" w:rsidR="006976E8" w:rsidRDefault="006976E8" w:rsidP="008A131B">
      <w:pPr>
        <w:pStyle w:val="BFDWFliesstextfettorange"/>
      </w:pPr>
    </w:p>
    <w:p w14:paraId="76BEA056" w14:textId="0875DCCD" w:rsidR="0086250E" w:rsidRPr="008A131B" w:rsidRDefault="007946F2" w:rsidP="008A131B">
      <w:pPr>
        <w:pStyle w:val="BFDWFliesstextfett"/>
      </w:pPr>
      <w:r w:rsidRPr="008A131B">
        <w:t>Bitte unterstützen Sie unsere Gemeinde-Aktion zugunsten der 6</w:t>
      </w:r>
      <w:r w:rsidR="0086250E" w:rsidRPr="008A131B">
        <w:t>7</w:t>
      </w:r>
      <w:r w:rsidRPr="008A131B">
        <w:t xml:space="preserve">. Aktion von </w:t>
      </w:r>
      <w:r w:rsidR="0086250E" w:rsidRPr="008A131B">
        <w:br/>
      </w:r>
      <w:r w:rsidRPr="008A131B">
        <w:t>Brot für die Welt! Gemeinsam können wir viel erreichen.</w:t>
      </w:r>
    </w:p>
    <w:p w14:paraId="0366607E" w14:textId="77777777" w:rsidR="007946F2" w:rsidRDefault="007946F2" w:rsidP="008A131B">
      <w:pPr>
        <w:pStyle w:val="BFDW2025Fliesstext"/>
        <w:rPr>
          <w:i/>
          <w:iCs/>
        </w:rPr>
      </w:pPr>
      <w:r w:rsidRPr="008A131B">
        <w:t>Hier gelangen Sie direkt zur Spendenseite:</w:t>
      </w:r>
      <w:r w:rsidRPr="00C416BE">
        <w:t xml:space="preserve"> </w:t>
      </w:r>
      <w:r w:rsidRPr="0086250E">
        <w:rPr>
          <w:i/>
          <w:iCs/>
        </w:rPr>
        <w:t>Link einfügen</w:t>
      </w:r>
    </w:p>
    <w:p w14:paraId="0990751A" w14:textId="77777777" w:rsidR="007946F2" w:rsidRPr="0086250E" w:rsidRDefault="007946F2" w:rsidP="008A131B">
      <w:pPr>
        <w:pStyle w:val="BFDWFliesstextkursiv"/>
      </w:pPr>
      <w:r w:rsidRPr="0086250E">
        <w:t>Hier QR-Code Ihrer digitalen Kollektenaktion einfügen</w:t>
      </w:r>
    </w:p>
    <w:p w14:paraId="43BFD8F4" w14:textId="77777777" w:rsidR="00E42D20" w:rsidRPr="00C416BE" w:rsidRDefault="00E42D20" w:rsidP="00C81173">
      <w:pPr>
        <w:pStyle w:val="BFDW2025Fliesstext"/>
      </w:pPr>
    </w:p>
    <w:p w14:paraId="30D77B94" w14:textId="315713CD" w:rsidR="00087E1A" w:rsidRDefault="007946F2" w:rsidP="00087E1A">
      <w:pPr>
        <w:pStyle w:val="BFDW2025Fliesstext"/>
      </w:pPr>
      <w:r w:rsidRPr="00C416BE">
        <w:t>Foto:</w:t>
      </w:r>
      <w:r w:rsidR="006976E8">
        <w:t xml:space="preserve"> Rakula Vuabala und Luisa Curuki machen Mittagspause auf der Baustelle ihres neuen Dorfes.</w:t>
      </w:r>
      <w:r w:rsidRPr="00C416BE">
        <w:t xml:space="preserve"> </w:t>
      </w:r>
      <w:r w:rsidR="00C81173" w:rsidRPr="00C81173">
        <w:t xml:space="preserve">© </w:t>
      </w:r>
      <w:r w:rsidR="00087E1A">
        <w:t>Ka</w:t>
      </w:r>
      <w:r w:rsidR="006976E8">
        <w:t>th</w:t>
      </w:r>
      <w:r w:rsidR="00087E1A">
        <w:t xml:space="preserve">rin </w:t>
      </w:r>
      <w:r w:rsidR="006976E8">
        <w:t>Harms</w:t>
      </w:r>
    </w:p>
    <w:p w14:paraId="5870EF62" w14:textId="77777777" w:rsidR="00087E1A" w:rsidRPr="00C416BE" w:rsidRDefault="00087E1A" w:rsidP="008A131B">
      <w:pPr>
        <w:pStyle w:val="BFDW2025Fliesstext"/>
      </w:pPr>
    </w:p>
    <w:sectPr w:rsidR="00087E1A" w:rsidRPr="00C416BE" w:rsidSect="00C416BE">
      <w:footerReference w:type="default" r:id="rId6"/>
      <w:pgSz w:w="11900" w:h="16840"/>
      <w:pgMar w:top="1486" w:right="1486" w:bottom="1486" w:left="148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99FFA" w14:textId="77777777" w:rsidR="00ED66C5" w:rsidRDefault="00ED66C5">
      <w:r>
        <w:separator/>
      </w:r>
    </w:p>
  </w:endnote>
  <w:endnote w:type="continuationSeparator" w:id="0">
    <w:p w14:paraId="30D6950D" w14:textId="77777777" w:rsidR="00ED66C5" w:rsidRDefault="00ED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National 2 Narrow">
    <w:panose1 w:val="00000000000000000000"/>
    <w:charset w:val="4D"/>
    <w:family w:val="swiss"/>
    <w:notTrueType/>
    <w:pitch w:val="variable"/>
    <w:sig w:usb0="A000006F" w:usb1="5000005B" w:usb2="00000000" w:usb3="00000000" w:csb0="00000093" w:csb1="00000000"/>
  </w:font>
  <w:font w:name="Aptos">
    <w:charset w:val="00"/>
    <w:family w:val="swiss"/>
    <w:pitch w:val="variable"/>
    <w:sig w:usb0="20000287" w:usb1="00000003" w:usb2="00000000" w:usb3="00000000" w:csb0="0000019F" w:csb1="00000000"/>
  </w:font>
  <w:font w:name="National 2">
    <w:panose1 w:val="00000000000000000000"/>
    <w:charset w:val="4D"/>
    <w:family w:val="swiss"/>
    <w:notTrueType/>
    <w:pitch w:val="variable"/>
    <w:sig w:usb0="A000006F" w:usb1="5000005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F9774" w14:textId="0EDC2144" w:rsidR="001F07B6" w:rsidRDefault="00C416BE">
    <w:pPr>
      <w:pStyle w:val="Fuzeile"/>
      <w:rPr>
        <w:noProof/>
        <w:lang w:eastAsia="de-DE"/>
      </w:rPr>
    </w:pPr>
    <w:r>
      <w:rPr>
        <w:noProof/>
        <w:lang w:eastAsia="de-DE"/>
      </w:rPr>
      <w:drawing>
        <wp:anchor distT="0" distB="0" distL="114300" distR="114300" simplePos="0" relativeHeight="251663360" behindDoc="1" locked="0" layoutInCell="1" allowOverlap="1" wp14:anchorId="250F6A6B" wp14:editId="2861F76B">
          <wp:simplePos x="0" y="0"/>
          <wp:positionH relativeFrom="column">
            <wp:posOffset>4879653</wp:posOffset>
          </wp:positionH>
          <wp:positionV relativeFrom="paragraph">
            <wp:posOffset>-230505</wp:posOffset>
          </wp:positionV>
          <wp:extent cx="1435100" cy="949960"/>
          <wp:effectExtent l="0" t="0" r="0" b="254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5100" cy="9499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7A9F812" wp14:editId="51A74F15">
          <wp:simplePos x="0" y="0"/>
          <wp:positionH relativeFrom="column">
            <wp:posOffset>-549720</wp:posOffset>
          </wp:positionH>
          <wp:positionV relativeFrom="paragraph">
            <wp:posOffset>153670</wp:posOffset>
          </wp:positionV>
          <wp:extent cx="1104406" cy="462504"/>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104406" cy="462504"/>
                  </a:xfrm>
                  <a:prstGeom prst="rect">
                    <a:avLst/>
                  </a:prstGeom>
                </pic:spPr>
              </pic:pic>
            </a:graphicData>
          </a:graphic>
          <wp14:sizeRelH relativeFrom="margin">
            <wp14:pctWidth>0</wp14:pctWidth>
          </wp14:sizeRelH>
          <wp14:sizeRelV relativeFrom="margin">
            <wp14:pctHeight>0</wp14:pctHeight>
          </wp14:sizeRelV>
        </wp:anchor>
      </w:drawing>
    </w:r>
  </w:p>
  <w:p w14:paraId="65C22F1B" w14:textId="26648A01" w:rsidR="001F07B6" w:rsidRDefault="00D46CB1">
    <w:pPr>
      <w:pStyle w:val="Fuzeile"/>
      <w:rPr>
        <w:noProof/>
        <w:lang w:eastAsia="de-DE"/>
      </w:rPr>
    </w:pPr>
    <w:r>
      <w:rPr>
        <w:noProof/>
        <w:lang w:eastAsia="de-DE"/>
      </w:rPr>
      <w:t xml:space="preserve">         </w:t>
    </w:r>
  </w:p>
  <w:p w14:paraId="65960336" w14:textId="37C53A1E" w:rsidR="001F07B6" w:rsidRDefault="001F07B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67AFA" w14:textId="77777777" w:rsidR="00ED66C5" w:rsidRDefault="00ED66C5">
      <w:r>
        <w:separator/>
      </w:r>
    </w:p>
  </w:footnote>
  <w:footnote w:type="continuationSeparator" w:id="0">
    <w:p w14:paraId="0D160CA2" w14:textId="77777777" w:rsidR="00ED66C5" w:rsidRDefault="00ED6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CB1"/>
    <w:rsid w:val="00031B25"/>
    <w:rsid w:val="0007536C"/>
    <w:rsid w:val="00087E1A"/>
    <w:rsid w:val="00130EBF"/>
    <w:rsid w:val="001F07B6"/>
    <w:rsid w:val="003B1226"/>
    <w:rsid w:val="003B138C"/>
    <w:rsid w:val="003C1A7F"/>
    <w:rsid w:val="00407BFB"/>
    <w:rsid w:val="0041697B"/>
    <w:rsid w:val="00465C96"/>
    <w:rsid w:val="00536938"/>
    <w:rsid w:val="00586202"/>
    <w:rsid w:val="00605DEA"/>
    <w:rsid w:val="006116D0"/>
    <w:rsid w:val="00613410"/>
    <w:rsid w:val="00614EFF"/>
    <w:rsid w:val="006976E8"/>
    <w:rsid w:val="007946F2"/>
    <w:rsid w:val="0086060B"/>
    <w:rsid w:val="0086250E"/>
    <w:rsid w:val="00862FD2"/>
    <w:rsid w:val="00863456"/>
    <w:rsid w:val="008A131B"/>
    <w:rsid w:val="008E015F"/>
    <w:rsid w:val="009068EA"/>
    <w:rsid w:val="00947D3D"/>
    <w:rsid w:val="009C2732"/>
    <w:rsid w:val="00A343F4"/>
    <w:rsid w:val="00A519EE"/>
    <w:rsid w:val="00AA30F8"/>
    <w:rsid w:val="00AB3B1E"/>
    <w:rsid w:val="00AE478F"/>
    <w:rsid w:val="00B65622"/>
    <w:rsid w:val="00BE0D7F"/>
    <w:rsid w:val="00C263FB"/>
    <w:rsid w:val="00C30C64"/>
    <w:rsid w:val="00C416BE"/>
    <w:rsid w:val="00C46A21"/>
    <w:rsid w:val="00C81173"/>
    <w:rsid w:val="00CA5B7C"/>
    <w:rsid w:val="00CA7D2D"/>
    <w:rsid w:val="00D46CB1"/>
    <w:rsid w:val="00DA468B"/>
    <w:rsid w:val="00DB7ECB"/>
    <w:rsid w:val="00DC60E8"/>
    <w:rsid w:val="00E01933"/>
    <w:rsid w:val="00E42D20"/>
    <w:rsid w:val="00E46FE4"/>
    <w:rsid w:val="00EC2431"/>
    <w:rsid w:val="00ED66C5"/>
    <w:rsid w:val="00F01A0B"/>
    <w:rsid w:val="00F141F6"/>
    <w:rsid w:val="00F3310A"/>
    <w:rsid w:val="00F354D8"/>
    <w:rsid w:val="00F617E8"/>
    <w:rsid w:val="00FE698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8C651"/>
  <w15:chartTrackingRefBased/>
  <w15:docId w15:val="{6A881EB9-1408-418B-B4A8-2B28346D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CB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H1Orange">
    <w:name w:val="BFDW_H1_Orange"/>
    <w:basedOn w:val="H1A4"/>
    <w:qFormat/>
    <w:rsid w:val="00465C96"/>
    <w:rPr>
      <w:rFonts w:ascii="Aptos Narrow" w:hAnsi="Aptos Narrow"/>
      <w:color w:val="FF6400"/>
      <w:sz w:val="60"/>
      <w:szCs w:val="60"/>
    </w:rPr>
  </w:style>
  <w:style w:type="paragraph" w:customStyle="1" w:styleId="BFDWSublineorange">
    <w:name w:val="BFDW_Subline_orange"/>
    <w:basedOn w:val="SubheadA4"/>
    <w:qFormat/>
    <w:rsid w:val="00465C96"/>
    <w:pPr>
      <w:spacing w:before="0"/>
    </w:pPr>
    <w:rPr>
      <w:rFonts w:ascii="Aptos Narrow" w:hAnsi="Aptos Narrow"/>
      <w:color w:val="FF6400"/>
      <w:spacing w:val="2"/>
    </w:rPr>
  </w:style>
  <w:style w:type="paragraph" w:customStyle="1" w:styleId="BFDWFliesstextfett">
    <w:name w:val="BFDW_Fliesstext_fett"/>
    <w:basedOn w:val="Standard"/>
    <w:qFormat/>
    <w:rsid w:val="008A131B"/>
    <w:pPr>
      <w:spacing w:after="160" w:line="254" w:lineRule="auto"/>
    </w:pPr>
    <w:rPr>
      <w:rFonts w:ascii="Aptos" w:eastAsia="Calibri" w:hAnsi="Aptos" w:cs="Times New Roman"/>
      <w:b/>
      <w:bCs/>
    </w:rPr>
  </w:style>
  <w:style w:type="paragraph" w:customStyle="1" w:styleId="BFDWFliesstextfettorange">
    <w:name w:val="BFDW_Fliesstext_fett_orange"/>
    <w:basedOn w:val="Standard"/>
    <w:qFormat/>
    <w:rsid w:val="00465C96"/>
    <w:pPr>
      <w:spacing w:line="276" w:lineRule="auto"/>
    </w:pPr>
    <w:rPr>
      <w:rFonts w:ascii="Aptos" w:eastAsia="Calibri" w:hAnsi="Aptos" w:cs="Times New Roman"/>
      <w:b/>
      <w:bCs/>
      <w:color w:val="FF6400"/>
    </w:rPr>
  </w:style>
  <w:style w:type="paragraph" w:customStyle="1" w:styleId="BFDWFliesstextkursiv">
    <w:name w:val="BFDW_Fliesstext_kursiv"/>
    <w:basedOn w:val="Standard"/>
    <w:qFormat/>
    <w:rsid w:val="008A131B"/>
    <w:pPr>
      <w:spacing w:after="160" w:line="252" w:lineRule="auto"/>
    </w:pPr>
    <w:rPr>
      <w:rFonts w:ascii="Aptos" w:eastAsia="Calibri" w:hAnsi="Aptos" w:cs="Times New Roman"/>
      <w:i/>
      <w:iCs/>
      <w:color w:val="000000" w:themeColor="text1"/>
    </w:rPr>
  </w:style>
  <w:style w:type="paragraph" w:styleId="Fuzeile">
    <w:name w:val="footer"/>
    <w:basedOn w:val="Standard"/>
    <w:link w:val="FuzeileZchn"/>
    <w:uiPriority w:val="99"/>
    <w:unhideWhenUsed/>
    <w:rsid w:val="00D46CB1"/>
    <w:pPr>
      <w:tabs>
        <w:tab w:val="center" w:pos="4536"/>
        <w:tab w:val="right" w:pos="9072"/>
      </w:tabs>
    </w:pPr>
  </w:style>
  <w:style w:type="character" w:customStyle="1" w:styleId="FuzeileZchn">
    <w:name w:val="Fußzeile Zchn"/>
    <w:basedOn w:val="Absatz-Standardschriftart"/>
    <w:link w:val="Fuzeile"/>
    <w:uiPriority w:val="99"/>
    <w:rsid w:val="00D46CB1"/>
    <w:rPr>
      <w:sz w:val="24"/>
      <w:szCs w:val="24"/>
    </w:rPr>
  </w:style>
  <w:style w:type="paragraph" w:styleId="Kopfzeile">
    <w:name w:val="header"/>
    <w:basedOn w:val="Standard"/>
    <w:link w:val="KopfzeileZchn"/>
    <w:uiPriority w:val="99"/>
    <w:unhideWhenUsed/>
    <w:rsid w:val="00A343F4"/>
    <w:pPr>
      <w:tabs>
        <w:tab w:val="center" w:pos="4536"/>
        <w:tab w:val="right" w:pos="9072"/>
      </w:tabs>
    </w:pPr>
  </w:style>
  <w:style w:type="character" w:customStyle="1" w:styleId="KopfzeileZchn">
    <w:name w:val="Kopfzeile Zchn"/>
    <w:basedOn w:val="Absatz-Standardschriftart"/>
    <w:link w:val="Kopfzeile"/>
    <w:uiPriority w:val="99"/>
    <w:rsid w:val="00A343F4"/>
    <w:rPr>
      <w:sz w:val="24"/>
      <w:szCs w:val="24"/>
    </w:rPr>
  </w:style>
  <w:style w:type="paragraph" w:customStyle="1" w:styleId="H1A4">
    <w:name w:val="H1_A4"/>
    <w:basedOn w:val="Standard"/>
    <w:uiPriority w:val="99"/>
    <w:rsid w:val="0086250E"/>
    <w:pPr>
      <w:autoSpaceDE w:val="0"/>
      <w:autoSpaceDN w:val="0"/>
      <w:adjustRightInd w:val="0"/>
      <w:spacing w:line="800" w:lineRule="atLeast"/>
      <w:textAlignment w:val="center"/>
    </w:pPr>
    <w:rPr>
      <w:rFonts w:ascii="National 2 Narrow" w:hAnsi="National 2 Narrow" w:cs="National 2 Narrow"/>
      <w:b/>
      <w:bCs/>
      <w:color w:val="ED7102"/>
      <w:sz w:val="80"/>
      <w:szCs w:val="80"/>
    </w:rPr>
  </w:style>
  <w:style w:type="paragraph" w:customStyle="1" w:styleId="SubheadA4">
    <w:name w:val="Subhead_A4"/>
    <w:basedOn w:val="H1A4"/>
    <w:uiPriority w:val="99"/>
    <w:rsid w:val="0086250E"/>
    <w:pPr>
      <w:spacing w:before="113" w:line="360" w:lineRule="atLeast"/>
    </w:pPr>
    <w:rPr>
      <w:sz w:val="30"/>
      <w:szCs w:val="30"/>
    </w:rPr>
  </w:style>
  <w:style w:type="paragraph" w:customStyle="1" w:styleId="TextA4">
    <w:name w:val="Text_A4"/>
    <w:basedOn w:val="Standard"/>
    <w:uiPriority w:val="99"/>
    <w:rsid w:val="00C81173"/>
    <w:pPr>
      <w:autoSpaceDE w:val="0"/>
      <w:autoSpaceDN w:val="0"/>
      <w:adjustRightInd w:val="0"/>
      <w:spacing w:line="250" w:lineRule="atLeast"/>
      <w:textAlignment w:val="center"/>
    </w:pPr>
    <w:rPr>
      <w:rFonts w:ascii="National 2" w:hAnsi="National 2" w:cs="National 2"/>
      <w:color w:val="000000"/>
      <w:sz w:val="18"/>
      <w:szCs w:val="18"/>
    </w:rPr>
  </w:style>
  <w:style w:type="paragraph" w:customStyle="1" w:styleId="Bildnachweis">
    <w:name w:val="Bildnachweis"/>
    <w:basedOn w:val="TextA4"/>
    <w:uiPriority w:val="99"/>
    <w:rsid w:val="00C81173"/>
    <w:pPr>
      <w:spacing w:line="160" w:lineRule="atLeast"/>
    </w:pPr>
    <w:rPr>
      <w:color w:val="FFFFFF"/>
      <w:sz w:val="12"/>
      <w:szCs w:val="12"/>
    </w:rPr>
  </w:style>
  <w:style w:type="paragraph" w:customStyle="1" w:styleId="BFDW2025Fliesstext">
    <w:name w:val="BFDW_2025_Fliesstext"/>
    <w:basedOn w:val="Standard"/>
    <w:qFormat/>
    <w:rsid w:val="00C81173"/>
    <w:pPr>
      <w:spacing w:line="276" w:lineRule="auto"/>
    </w:pPr>
    <w:rPr>
      <w:rFonts w:ascii="Aptos" w:hAnsi="Apto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60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1789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veronika.ullmann</dc:creator>
  <cp:keywords/>
  <dc:description/>
  <cp:lastModifiedBy>Ullmann, Veronika</cp:lastModifiedBy>
  <cp:revision>3</cp:revision>
  <dcterms:created xsi:type="dcterms:W3CDTF">2025-07-03T16:05:00Z</dcterms:created>
  <dcterms:modified xsi:type="dcterms:W3CDTF">2025-07-04T12:59:00Z</dcterms:modified>
</cp:coreProperties>
</file>