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F9225" w14:textId="77777777" w:rsidR="004C7FB5" w:rsidRPr="004C7FB5" w:rsidRDefault="004C7FB5" w:rsidP="004C7FB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eorgia" w:hAnsi="Georgia"/>
          <w:b/>
          <w:bCs/>
          <w:color w:val="EA690B"/>
          <w:sz w:val="40"/>
          <w:szCs w:val="44"/>
        </w:rPr>
      </w:pPr>
      <w:r w:rsidRPr="004C7FB5">
        <w:rPr>
          <w:rFonts w:ascii="Georgia" w:hAnsi="Georgia"/>
          <w:b/>
          <w:bCs/>
          <w:color w:val="EA690B"/>
          <w:sz w:val="40"/>
          <w:szCs w:val="44"/>
        </w:rPr>
        <w:t>Damit die Träume reifen können</w:t>
      </w:r>
    </w:p>
    <w:p w14:paraId="726F7109" w14:textId="77777777" w:rsidR="004C7FB5" w:rsidRPr="004C7FB5" w:rsidRDefault="004C7FB5" w:rsidP="004C7FB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eorgia" w:hAnsi="Georgia"/>
          <w:b/>
          <w:bCs/>
          <w:color w:val="EA690B"/>
          <w:sz w:val="40"/>
          <w:szCs w:val="44"/>
        </w:rPr>
      </w:pPr>
    </w:p>
    <w:p w14:paraId="3305D9D3" w14:textId="57AACBBE" w:rsidR="00094D8D" w:rsidRDefault="00094D8D" w:rsidP="00094D8D">
      <w:pPr>
        <w:spacing w:line="276" w:lineRule="auto"/>
        <w:rPr>
          <w:rFonts w:ascii="Georgia" w:eastAsia="ヒラギノ角ゴ Pro W3" w:hAnsi="Georgia" w:cs="Times New Roman"/>
          <w:color w:val="000000"/>
          <w:lang w:eastAsia="de-DE"/>
        </w:rPr>
      </w:pPr>
      <w:r w:rsidRPr="00094D8D">
        <w:rPr>
          <w:rFonts w:ascii="Georgia" w:eastAsia="ヒラギノ角ゴ Pro W3" w:hAnsi="Georgia" w:cs="Times New Roman"/>
          <w:color w:val="000000"/>
          <w:lang w:eastAsia="de-DE"/>
        </w:rPr>
        <w:t>Erntedank erinnert uns daran: Der größte Teil dessen, wovon wir leben, ist Geschenk, ist Gabe. An dieser Gabe dürfen wir uns freuen, nach Herzenslust. Gott sei Dank, dass Gott für uns sorgt. Dass uns das tägliche Brot nicht ausgeht und die Liebe nicht abhandenkommt. Erntedank sagt auch: Genieße, was du hast, du hast allen Grund zu danken – für alles, was dir Gutes widerfahren ist.</w:t>
      </w:r>
    </w:p>
    <w:p w14:paraId="4E571BC1" w14:textId="77777777" w:rsidR="00094D8D" w:rsidRPr="00094D8D" w:rsidRDefault="00094D8D" w:rsidP="00094D8D">
      <w:pPr>
        <w:spacing w:line="276" w:lineRule="auto"/>
        <w:rPr>
          <w:rFonts w:ascii="Georgia" w:eastAsia="ヒラギノ角ゴ Pro W3" w:hAnsi="Georgia" w:cs="Times New Roman"/>
          <w:color w:val="000000"/>
          <w:lang w:eastAsia="de-DE"/>
        </w:rPr>
      </w:pPr>
    </w:p>
    <w:p w14:paraId="57E17A9D" w14:textId="1B209F31" w:rsidR="00094D8D" w:rsidRPr="00094D8D" w:rsidRDefault="00094D8D" w:rsidP="00094D8D">
      <w:pPr>
        <w:spacing w:line="276" w:lineRule="auto"/>
        <w:rPr>
          <w:rFonts w:ascii="Georgia" w:eastAsia="ヒラギノ角ゴ Pro W3" w:hAnsi="Georgia" w:cs="Times New Roman"/>
          <w:color w:val="000000"/>
          <w:lang w:eastAsia="de-DE"/>
        </w:rPr>
      </w:pPr>
      <w:r w:rsidRPr="00094D8D">
        <w:rPr>
          <w:rFonts w:ascii="Georgia" w:eastAsia="ヒラギノ角ゴ Pro W3" w:hAnsi="Georgia" w:cs="Times New Roman"/>
          <w:color w:val="000000"/>
          <w:lang w:eastAsia="de-DE"/>
        </w:rPr>
        <w:t>Gabe hat nach biblischem Verständnis immer auch mit Aufgabe zu tun. Reichtum, Fülle und Überfluss sollen wir einsetzen, um anderen zu helfen. Es ist</w:t>
      </w:r>
      <w:r w:rsidR="00D26BD9">
        <w:rPr>
          <w:rFonts w:ascii="Georgia" w:eastAsia="ヒラギノ角ゴ Pro W3" w:hAnsi="Georgia" w:cs="Times New Roman"/>
          <w:color w:val="000000"/>
          <w:lang w:eastAsia="de-DE"/>
        </w:rPr>
        <w:t xml:space="preserve"> </w:t>
      </w:r>
      <w:r w:rsidRPr="00094D8D">
        <w:rPr>
          <w:rFonts w:ascii="Georgia" w:eastAsia="ヒラギノ角ゴ Pro W3" w:hAnsi="Georgia" w:cs="Times New Roman"/>
          <w:color w:val="000000"/>
          <w:lang w:eastAsia="de-DE"/>
        </w:rPr>
        <w:t>uns aufgegeben, für einen Aus</w:t>
      </w:r>
      <w:r w:rsidR="00C41797">
        <w:rPr>
          <w:rFonts w:ascii="Georgia" w:eastAsia="ヒラギノ角ゴ Pro W3" w:hAnsi="Georgia" w:cs="Times New Roman"/>
          <w:color w:val="000000"/>
          <w:lang w:eastAsia="de-DE"/>
        </w:rPr>
        <w:t>-</w:t>
      </w:r>
      <w:bookmarkStart w:id="0" w:name="_GoBack"/>
      <w:bookmarkEnd w:id="0"/>
      <w:r w:rsidRPr="00094D8D">
        <w:rPr>
          <w:rFonts w:ascii="Georgia" w:eastAsia="ヒラギノ角ゴ Pro W3" w:hAnsi="Georgia" w:cs="Times New Roman"/>
          <w:color w:val="000000"/>
          <w:lang w:eastAsia="de-DE"/>
        </w:rPr>
        <w:t>gleich zwischen reich und arm zu sorgen. Das ist die Aufgabe, die uns Gott stellt. Damit wir diese Aufgabe erfüllen können, müssen wir etwas aufgeben. Etwas von unserem Geld, unserer Zeit und unseren Talenten. Gib dem Bedürftigen, was er braucht, sagt der Prophet Jesaja, brich dem Hungrigen dein Brot. Was du hast, hast du nicht nur für dich selber. Wenn Gott es so gut mit dir meint, musst auch du es gut mit anderen meinen.</w:t>
      </w:r>
    </w:p>
    <w:p w14:paraId="0029BFD8" w14:textId="77777777" w:rsidR="00094D8D" w:rsidRPr="00094D8D" w:rsidRDefault="00094D8D" w:rsidP="00094D8D">
      <w:pPr>
        <w:spacing w:line="276" w:lineRule="auto"/>
        <w:rPr>
          <w:rFonts w:ascii="Georgia" w:eastAsia="ヒラギノ角ゴ Pro W3" w:hAnsi="Georgia" w:cs="Times New Roman"/>
          <w:color w:val="000000"/>
          <w:lang w:eastAsia="de-DE"/>
        </w:rPr>
      </w:pPr>
    </w:p>
    <w:p w14:paraId="5CB16DAD" w14:textId="77777777" w:rsidR="00094D8D" w:rsidRPr="00094D8D" w:rsidRDefault="00094D8D" w:rsidP="00094D8D">
      <w:pPr>
        <w:spacing w:line="276" w:lineRule="auto"/>
        <w:rPr>
          <w:rFonts w:ascii="Georgia" w:eastAsia="ヒラギノ角ゴ Pro W3" w:hAnsi="Georgia" w:cs="Times New Roman"/>
          <w:color w:val="000000"/>
          <w:lang w:eastAsia="de-DE"/>
        </w:rPr>
      </w:pPr>
      <w:r w:rsidRPr="00094D8D">
        <w:rPr>
          <w:rFonts w:ascii="Georgia" w:eastAsia="ヒラギノ角ゴ Pro W3" w:hAnsi="Georgia" w:cs="Times New Roman"/>
          <w:color w:val="000000"/>
          <w:lang w:eastAsia="de-DE"/>
        </w:rPr>
        <w:t>Seit mehr als 60 Jahren hilft Brot für die Welt als Hilfswerk der evangelischen Landes- und Freikirchen weltweit, damit das Brot gerechter unter den Menschen dieser Erde verteilt wird. Dabei brauchen auch Ihre Unterstützung! Im Namen aller, denen die guten Gaben zukommen, sagen wir DANKE!</w:t>
      </w:r>
    </w:p>
    <w:p w14:paraId="73D23880" w14:textId="77777777" w:rsidR="004B2E00" w:rsidRDefault="004B2E00" w:rsidP="004B2E00">
      <w:pPr>
        <w:spacing w:line="276" w:lineRule="auto"/>
        <w:rPr>
          <w:rFonts w:ascii="Georgia" w:eastAsia="ヒラギノ角ゴ Pro W3" w:hAnsi="Georgia" w:cs="Times New Roman"/>
          <w:color w:val="000000"/>
          <w:lang w:eastAsia="de-DE"/>
        </w:rPr>
      </w:pPr>
    </w:p>
    <w:p w14:paraId="655F51CB" w14:textId="1A7ABA7E" w:rsidR="004B2E00" w:rsidRDefault="004B2E00" w:rsidP="004078F6">
      <w:pPr>
        <w:spacing w:line="276" w:lineRule="auto"/>
        <w:rPr>
          <w:rFonts w:ascii="Georgia" w:eastAsia="ヒラギノ角ゴ Pro W3" w:hAnsi="Georgia" w:cs="Times New Roman"/>
          <w:color w:val="000000"/>
          <w:lang w:eastAsia="de-DE"/>
        </w:rPr>
      </w:pPr>
    </w:p>
    <w:p w14:paraId="71512440" w14:textId="77777777" w:rsidR="00E26D06" w:rsidRDefault="00E26D06" w:rsidP="004078F6">
      <w:pPr>
        <w:spacing w:line="276" w:lineRule="auto"/>
        <w:rPr>
          <w:rFonts w:ascii="Georgia" w:eastAsia="ヒラギノ角ゴ Pro W3" w:hAnsi="Georgia" w:cs="Times New Roman"/>
          <w:color w:val="000000"/>
          <w:lang w:eastAsia="de-DE"/>
        </w:rPr>
      </w:pP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48"/>
        <w:gridCol w:w="5528"/>
      </w:tblGrid>
      <w:tr w:rsidR="00556AAA" w14:paraId="46393A80" w14:textId="77777777" w:rsidTr="005E093B">
        <w:tc>
          <w:tcPr>
            <w:tcW w:w="4248" w:type="dxa"/>
          </w:tcPr>
          <w:p w14:paraId="0CD8E4C2" w14:textId="77777777" w:rsidR="00556AAA" w:rsidRPr="00B27A16" w:rsidRDefault="00556AAA" w:rsidP="00556AAA">
            <w:pPr>
              <w:pStyle w:val="HelfenSiehelfen"/>
              <w:rPr>
                <w:color w:val="EA690B"/>
              </w:rPr>
            </w:pPr>
            <w:r w:rsidRPr="00B27A16">
              <w:rPr>
                <w:color w:val="EA690B"/>
              </w:rPr>
              <w:t xml:space="preserve">Helfen Sie helfen. </w:t>
            </w:r>
          </w:p>
          <w:p w14:paraId="02110650" w14:textId="390C2D4F" w:rsidR="00556AAA" w:rsidRPr="00556AAA" w:rsidRDefault="00556AAA" w:rsidP="00556AAA">
            <w:pPr>
              <w:pStyle w:val="BfdWFliesstextblack"/>
            </w:pPr>
            <w:r w:rsidRPr="00B05715">
              <w:t>Bank für Kirche und Diakonie</w:t>
            </w:r>
            <w:r w:rsidRPr="00B05715">
              <w:br/>
              <w:t>IBAN: DE10</w:t>
            </w:r>
            <w:r>
              <w:t xml:space="preserve"> </w:t>
            </w:r>
            <w:r w:rsidRPr="00B05715">
              <w:t>1006</w:t>
            </w:r>
            <w:r>
              <w:t xml:space="preserve"> </w:t>
            </w:r>
            <w:r w:rsidRPr="00B05715">
              <w:t>1006</w:t>
            </w:r>
            <w:r>
              <w:t xml:space="preserve"> </w:t>
            </w:r>
            <w:r w:rsidRPr="00B05715">
              <w:t>0500</w:t>
            </w:r>
            <w:r>
              <w:t xml:space="preserve"> </w:t>
            </w:r>
            <w:r w:rsidRPr="00B05715">
              <w:t>5005</w:t>
            </w:r>
            <w:r>
              <w:t xml:space="preserve"> </w:t>
            </w:r>
            <w:r w:rsidRPr="00B05715">
              <w:t>00</w:t>
            </w:r>
            <w:r w:rsidRPr="00B05715">
              <w:br/>
              <w:t>BIC: GENODED1KDB</w:t>
            </w:r>
          </w:p>
        </w:tc>
        <w:tc>
          <w:tcPr>
            <w:tcW w:w="5528" w:type="dxa"/>
          </w:tcPr>
          <w:p w14:paraId="384C0D52" w14:textId="50D7B5E0" w:rsidR="000F428C" w:rsidRDefault="000F428C" w:rsidP="000F428C">
            <w:pPr>
              <w:pStyle w:val="HelfenSiehelfen"/>
              <w:rPr>
                <w:b/>
                <w:noProof/>
                <w:color w:val="auto"/>
                <w:lang w:eastAsia="de-DE"/>
              </w:rPr>
            </w:pPr>
          </w:p>
          <w:p w14:paraId="1BC2A537" w14:textId="7E693B59" w:rsidR="00556AAA" w:rsidRDefault="000F428C" w:rsidP="000F428C">
            <w:pPr>
              <w:pStyle w:val="HelfenSiehelfen"/>
              <w:rPr>
                <w:b/>
                <w:color w:val="auto"/>
              </w:rPr>
            </w:pPr>
            <w:r w:rsidRPr="000F428C">
              <w:rPr>
                <w:b/>
                <w:noProof/>
                <w:color w:val="auto"/>
                <w:lang w:eastAsia="de-DE"/>
              </w:rPr>
              <w:drawing>
                <wp:anchor distT="0" distB="0" distL="114300" distR="114300" simplePos="0" relativeHeight="251658240" behindDoc="1" locked="0" layoutInCell="1" allowOverlap="1" wp14:anchorId="21B0C17F" wp14:editId="79AEBA49">
                  <wp:simplePos x="0" y="0"/>
                  <wp:positionH relativeFrom="column">
                    <wp:posOffset>134951</wp:posOffset>
                  </wp:positionH>
                  <wp:positionV relativeFrom="paragraph">
                    <wp:posOffset>16510</wp:posOffset>
                  </wp:positionV>
                  <wp:extent cx="677545" cy="642620"/>
                  <wp:effectExtent l="0" t="0" r="8255" b="5080"/>
                  <wp:wrapTight wrapText="bothSides">
                    <wp:wrapPolygon edited="0">
                      <wp:start x="0" y="0"/>
                      <wp:lineTo x="0" y="21130"/>
                      <wp:lineTo x="21256" y="21130"/>
                      <wp:lineTo x="2125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ntedank_QR_Code-01.jpg"/>
                          <pic:cNvPicPr/>
                        </pic:nvPicPr>
                        <pic:blipFill rotWithShape="1">
                          <a:blip r:embed="rId6">
                            <a:extLst>
                              <a:ext uri="{28A0092B-C50C-407E-A947-70E740481C1C}">
                                <a14:useLocalDpi xmlns:a14="http://schemas.microsoft.com/office/drawing/2010/main" val="0"/>
                              </a:ext>
                            </a:extLst>
                          </a:blip>
                          <a:srcRect t="5161" r="5807" b="5440"/>
                          <a:stretch/>
                        </pic:blipFill>
                        <pic:spPr bwMode="auto">
                          <a:xfrm>
                            <a:off x="0" y="0"/>
                            <a:ext cx="677545" cy="642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auto"/>
                <w:lang w:eastAsia="de-DE"/>
              </w:rPr>
              <w:t>Sie</w:t>
            </w:r>
            <w:r w:rsidRPr="000F428C">
              <w:rPr>
                <w:b/>
                <w:color w:val="auto"/>
              </w:rPr>
              <w:t xml:space="preserve"> </w:t>
            </w:r>
            <w:r>
              <w:rPr>
                <w:b/>
                <w:color w:val="auto"/>
              </w:rPr>
              <w:t>können</w:t>
            </w:r>
            <w:r w:rsidRPr="000F428C">
              <w:rPr>
                <w:b/>
                <w:color w:val="auto"/>
              </w:rPr>
              <w:t xml:space="preserve"> </w:t>
            </w:r>
            <w:r>
              <w:rPr>
                <w:b/>
                <w:color w:val="auto"/>
              </w:rPr>
              <w:t>auch</w:t>
            </w:r>
            <w:r w:rsidRPr="000F428C">
              <w:rPr>
                <w:b/>
                <w:color w:val="auto"/>
              </w:rPr>
              <w:t xml:space="preserve"> </w:t>
            </w:r>
            <w:r>
              <w:rPr>
                <w:b/>
                <w:color w:val="auto"/>
              </w:rPr>
              <w:t>online</w:t>
            </w:r>
            <w:r w:rsidRPr="000F428C">
              <w:rPr>
                <w:b/>
                <w:color w:val="auto"/>
              </w:rPr>
              <w:t xml:space="preserve"> </w:t>
            </w:r>
            <w:r>
              <w:rPr>
                <w:b/>
                <w:color w:val="auto"/>
              </w:rPr>
              <w:t>spenden:</w:t>
            </w:r>
          </w:p>
          <w:p w14:paraId="622BD28C" w14:textId="6FCF2426" w:rsidR="000F428C" w:rsidRPr="000F428C" w:rsidRDefault="000F428C" w:rsidP="000F428C">
            <w:pPr>
              <w:pStyle w:val="HelfenSiehelfen"/>
              <w:rPr>
                <w:color w:val="EA690B"/>
              </w:rPr>
            </w:pPr>
            <w:r w:rsidRPr="000F428C">
              <w:rPr>
                <w:rFonts w:cs="Galaxie Copernicus"/>
                <w:color w:val="000000"/>
                <w:szCs w:val="18"/>
              </w:rPr>
              <w:t>www.brot-fuer-die-welt.de/erntedank</w:t>
            </w:r>
          </w:p>
        </w:tc>
      </w:tr>
    </w:tbl>
    <w:p w14:paraId="6DB91F1B" w14:textId="4EF895C4" w:rsidR="00B10F9F" w:rsidRPr="00B10F9F" w:rsidRDefault="00B10F9F">
      <w:pPr>
        <w:rPr>
          <w:rFonts w:ascii="Georgia" w:hAnsi="Georgia"/>
          <w:color w:val="000000" w:themeColor="text1"/>
          <w:sz w:val="28"/>
          <w:szCs w:val="28"/>
        </w:rPr>
      </w:pPr>
    </w:p>
    <w:sectPr w:rsidR="00B10F9F" w:rsidRPr="00B10F9F" w:rsidSect="00CD02B5">
      <w:footerReference w:type="default" r:id="rId7"/>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61964" w14:textId="77777777" w:rsidR="009328F2" w:rsidRDefault="009328F2" w:rsidP="00A8172B">
      <w:r>
        <w:separator/>
      </w:r>
    </w:p>
  </w:endnote>
  <w:endnote w:type="continuationSeparator" w:id="0">
    <w:p w14:paraId="0D4897F3" w14:textId="77777777" w:rsidR="009328F2" w:rsidRDefault="009328F2" w:rsidP="00A8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Galaxie Copernicus">
    <w:altName w:val="Galaxie Copernicus"/>
    <w:panose1 w:val="02000000000000000000"/>
    <w:charset w:val="00"/>
    <w:family w:val="modern"/>
    <w:notTrueType/>
    <w:pitch w:val="variable"/>
    <w:sig w:usb0="800000EF" w:usb1="500160FB" w:usb2="0000001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99EA" w14:textId="22B08CBE" w:rsidR="0037432D" w:rsidRDefault="00D81544">
    <w:pPr>
      <w:pStyle w:val="Fuzeile"/>
      <w:rPr>
        <w:noProof/>
        <w:lang w:eastAsia="de-DE"/>
      </w:rPr>
    </w:pPr>
    <w:r w:rsidRPr="00A8172B">
      <w:rPr>
        <w:noProof/>
        <w:lang w:eastAsia="de-DE"/>
      </w:rPr>
      <w:drawing>
        <wp:anchor distT="0" distB="0" distL="114300" distR="114300" simplePos="0" relativeHeight="251660288" behindDoc="0" locked="0" layoutInCell="0" allowOverlap="1" wp14:anchorId="1B882EE1" wp14:editId="4464B7A7">
          <wp:simplePos x="0" y="0"/>
          <wp:positionH relativeFrom="margin">
            <wp:posOffset>-278655</wp:posOffset>
          </wp:positionH>
          <wp:positionV relativeFrom="margin">
            <wp:posOffset>9221470</wp:posOffset>
          </wp:positionV>
          <wp:extent cx="1079500" cy="33083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004B2E00">
      <w:rPr>
        <w:noProof/>
        <w:lang w:eastAsia="de-DE"/>
      </w:rPr>
      <w:drawing>
        <wp:anchor distT="0" distB="0" distL="114300" distR="114300" simplePos="0" relativeHeight="251661312" behindDoc="1" locked="0" layoutInCell="1" allowOverlap="1" wp14:anchorId="5BAE153A" wp14:editId="47A4E4A4">
          <wp:simplePos x="0" y="0"/>
          <wp:positionH relativeFrom="page">
            <wp:posOffset>5885815</wp:posOffset>
          </wp:positionH>
          <wp:positionV relativeFrom="page">
            <wp:posOffset>9563100</wp:posOffset>
          </wp:positionV>
          <wp:extent cx="1326515" cy="64833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rotWithShape="1">
                  <a:blip r:embed="rId2" cstate="print">
                    <a:extLst>
                      <a:ext uri="{28A0092B-C50C-407E-A947-70E740481C1C}">
                        <a14:useLocalDpi xmlns:a14="http://schemas.microsoft.com/office/drawing/2010/main" val="0"/>
                      </a:ext>
                    </a:extLst>
                  </a:blip>
                  <a:srcRect l="47297"/>
                  <a:stretch/>
                </pic:blipFill>
                <pic:spPr bwMode="auto">
                  <a:xfrm>
                    <a:off x="0" y="0"/>
                    <a:ext cx="1326515"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FEF60D" w14:textId="1ACDCFD5" w:rsidR="0037432D" w:rsidRDefault="0037432D">
    <w:pPr>
      <w:pStyle w:val="Fuzeile"/>
      <w:rPr>
        <w:noProof/>
        <w:lang w:eastAsia="de-DE"/>
      </w:rPr>
    </w:pPr>
    <w:r>
      <w:rPr>
        <w:noProof/>
        <w:lang w:eastAsia="de-DE"/>
      </w:rPr>
      <w:t xml:space="preserve">         </w:t>
    </w:r>
  </w:p>
  <w:p w14:paraId="26FB9F0E" w14:textId="5B5D3B15" w:rsidR="00A8172B" w:rsidRDefault="00A817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30467" w14:textId="77777777" w:rsidR="009328F2" w:rsidRDefault="009328F2" w:rsidP="00A8172B">
      <w:r>
        <w:separator/>
      </w:r>
    </w:p>
  </w:footnote>
  <w:footnote w:type="continuationSeparator" w:id="0">
    <w:p w14:paraId="46EFF5ED" w14:textId="77777777" w:rsidR="009328F2" w:rsidRDefault="009328F2" w:rsidP="00A81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9F"/>
    <w:rsid w:val="00003D77"/>
    <w:rsid w:val="00010326"/>
    <w:rsid w:val="00094D8D"/>
    <w:rsid w:val="000F428C"/>
    <w:rsid w:val="0012223A"/>
    <w:rsid w:val="00125B8E"/>
    <w:rsid w:val="00207F51"/>
    <w:rsid w:val="00230347"/>
    <w:rsid w:val="0023599E"/>
    <w:rsid w:val="00296EDE"/>
    <w:rsid w:val="003115B3"/>
    <w:rsid w:val="003435ED"/>
    <w:rsid w:val="0037432D"/>
    <w:rsid w:val="003C6960"/>
    <w:rsid w:val="003D6B28"/>
    <w:rsid w:val="00405764"/>
    <w:rsid w:val="004078F6"/>
    <w:rsid w:val="00487EF4"/>
    <w:rsid w:val="004A74E1"/>
    <w:rsid w:val="004B2E00"/>
    <w:rsid w:val="004B47BB"/>
    <w:rsid w:val="004C7FB5"/>
    <w:rsid w:val="00526C6A"/>
    <w:rsid w:val="00556AAA"/>
    <w:rsid w:val="00561A0A"/>
    <w:rsid w:val="0059442C"/>
    <w:rsid w:val="005E093B"/>
    <w:rsid w:val="007525C9"/>
    <w:rsid w:val="007D1762"/>
    <w:rsid w:val="0080647C"/>
    <w:rsid w:val="008B018B"/>
    <w:rsid w:val="009328F2"/>
    <w:rsid w:val="00A01C02"/>
    <w:rsid w:val="00A42E47"/>
    <w:rsid w:val="00A8172B"/>
    <w:rsid w:val="00A9656F"/>
    <w:rsid w:val="00AA0F07"/>
    <w:rsid w:val="00AC01D4"/>
    <w:rsid w:val="00B05715"/>
    <w:rsid w:val="00B10F9F"/>
    <w:rsid w:val="00B27A16"/>
    <w:rsid w:val="00B74393"/>
    <w:rsid w:val="00B979F0"/>
    <w:rsid w:val="00BA7D0A"/>
    <w:rsid w:val="00BF314D"/>
    <w:rsid w:val="00C22F32"/>
    <w:rsid w:val="00C41797"/>
    <w:rsid w:val="00C41BBD"/>
    <w:rsid w:val="00C50AEA"/>
    <w:rsid w:val="00C91457"/>
    <w:rsid w:val="00C945E5"/>
    <w:rsid w:val="00CD02B5"/>
    <w:rsid w:val="00D0400E"/>
    <w:rsid w:val="00D26BD9"/>
    <w:rsid w:val="00D3501E"/>
    <w:rsid w:val="00D81544"/>
    <w:rsid w:val="00E26D06"/>
    <w:rsid w:val="00F81B39"/>
    <w:rsid w:val="00FD1240"/>
    <w:rsid w:val="00FD3B92"/>
    <w:rsid w:val="00FE4A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38E29D"/>
  <w15:docId w15:val="{1F77440C-9257-440D-AD97-CA20F5FA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3501E"/>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3501E"/>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3501E"/>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AC01D4"/>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3501E"/>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AC01D4"/>
    <w:rPr>
      <w:rFonts w:ascii="Georgia" w:hAnsi="Georgia"/>
      <w:color w:val="000000" w:themeColor="text1"/>
    </w:rPr>
  </w:style>
  <w:style w:type="paragraph" w:customStyle="1" w:styleId="HelfenSiehelfen">
    <w:name w:val="Helfen Sie helfen!"/>
    <w:basedOn w:val="BfdWFliesstextblack"/>
    <w:link w:val="HelfenSiehelfenZchn"/>
    <w:qFormat/>
    <w:rsid w:val="00B05715"/>
    <w:rPr>
      <w:color w:val="D44907"/>
    </w:rPr>
  </w:style>
  <w:style w:type="character" w:customStyle="1" w:styleId="HelfenSiehelfenZchn">
    <w:name w:val="Helfen Sie helfen! Zchn"/>
    <w:basedOn w:val="BfdWFliesstextblackZchn"/>
    <w:link w:val="HelfenSiehelfen"/>
    <w:rsid w:val="00B05715"/>
    <w:rPr>
      <w:rFonts w:ascii="Georgia" w:hAnsi="Georgia"/>
      <w:color w:val="D44907"/>
    </w:rPr>
  </w:style>
  <w:style w:type="paragraph" w:styleId="Kopfzeile">
    <w:name w:val="header"/>
    <w:basedOn w:val="Standard"/>
    <w:link w:val="KopfzeileZchn"/>
    <w:uiPriority w:val="99"/>
    <w:unhideWhenUsed/>
    <w:rsid w:val="00A8172B"/>
    <w:pPr>
      <w:tabs>
        <w:tab w:val="center" w:pos="4536"/>
        <w:tab w:val="right" w:pos="9072"/>
      </w:tabs>
    </w:pPr>
  </w:style>
  <w:style w:type="character" w:customStyle="1" w:styleId="KopfzeileZchn">
    <w:name w:val="Kopfzeile Zchn"/>
    <w:basedOn w:val="Absatz-Standardschriftart"/>
    <w:link w:val="Kopfzeile"/>
    <w:uiPriority w:val="99"/>
    <w:rsid w:val="00A8172B"/>
  </w:style>
  <w:style w:type="paragraph" w:styleId="Fuzeile">
    <w:name w:val="footer"/>
    <w:basedOn w:val="Standard"/>
    <w:link w:val="FuzeileZchn"/>
    <w:uiPriority w:val="99"/>
    <w:unhideWhenUsed/>
    <w:rsid w:val="00A8172B"/>
    <w:pPr>
      <w:tabs>
        <w:tab w:val="center" w:pos="4536"/>
        <w:tab w:val="right" w:pos="9072"/>
      </w:tabs>
    </w:pPr>
  </w:style>
  <w:style w:type="character" w:customStyle="1" w:styleId="FuzeileZchn">
    <w:name w:val="Fußzeile Zchn"/>
    <w:basedOn w:val="Absatz-Standardschriftart"/>
    <w:link w:val="Fuzeile"/>
    <w:uiPriority w:val="99"/>
    <w:rsid w:val="00A8172B"/>
  </w:style>
  <w:style w:type="paragraph" w:customStyle="1" w:styleId="Text">
    <w:name w:val="Text"/>
    <w:rsid w:val="00296EDE"/>
    <w:rPr>
      <w:rFonts w:ascii="Helvetica" w:eastAsia="ヒラギノ角ゴ Pro W3" w:hAnsi="Helvetica" w:cs="Times New Roman"/>
      <w:color w:val="000000"/>
      <w:szCs w:val="20"/>
      <w:lang w:eastAsia="de-DE"/>
    </w:rPr>
  </w:style>
  <w:style w:type="paragraph" w:styleId="Kommentartext">
    <w:name w:val="annotation text"/>
    <w:basedOn w:val="Standard"/>
    <w:link w:val="KommentartextZchn"/>
    <w:rsid w:val="00296EDE"/>
    <w:rPr>
      <w:rFonts w:ascii="Times New Roman" w:eastAsia="Times New Roman" w:hAnsi="Times New Roman" w:cs="Times New Roman"/>
      <w:sz w:val="20"/>
      <w:szCs w:val="20"/>
      <w:lang w:val="en-US"/>
    </w:rPr>
  </w:style>
  <w:style w:type="character" w:customStyle="1" w:styleId="KommentartextZchn">
    <w:name w:val="Kommentartext Zchn"/>
    <w:basedOn w:val="Absatz-Standardschriftart"/>
    <w:link w:val="Kommentartext"/>
    <w:rsid w:val="00296EDE"/>
    <w:rPr>
      <w:rFonts w:ascii="Times New Roman" w:eastAsia="Times New Roman" w:hAnsi="Times New Roman" w:cs="Times New Roman"/>
      <w:sz w:val="20"/>
      <w:szCs w:val="20"/>
      <w:lang w:val="en-US"/>
    </w:rPr>
  </w:style>
  <w:style w:type="table" w:styleId="Tabellenraster">
    <w:name w:val="Table Grid"/>
    <w:basedOn w:val="NormaleTabelle"/>
    <w:uiPriority w:val="39"/>
    <w:rsid w:val="0055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28C"/>
    <w:pPr>
      <w:autoSpaceDE w:val="0"/>
      <w:autoSpaceDN w:val="0"/>
      <w:adjustRightInd w:val="0"/>
    </w:pPr>
    <w:rPr>
      <w:rFonts w:ascii="Galaxie Copernicus" w:hAnsi="Galaxie Copernicus" w:cs="Galaxie Copernicu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karolina.specius</cp:lastModifiedBy>
  <cp:revision>11</cp:revision>
  <dcterms:created xsi:type="dcterms:W3CDTF">2020-07-16T05:33:00Z</dcterms:created>
  <dcterms:modified xsi:type="dcterms:W3CDTF">2020-07-27T09:45:00Z</dcterms:modified>
</cp:coreProperties>
</file>