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22" w:rsidRPr="00D04115" w:rsidRDefault="00182590" w:rsidP="00A519EE">
      <w:pPr>
        <w:spacing w:line="276" w:lineRule="auto"/>
        <w:rPr>
          <w:rFonts w:ascii="Georgia" w:hAnsi="Georgia" w:cs="GalaxieCopernicus-Heavy"/>
          <w:b/>
          <w:color w:val="F47021"/>
          <w:sz w:val="40"/>
          <w:szCs w:val="40"/>
        </w:rPr>
      </w:pPr>
      <w:r>
        <w:rPr>
          <w:rFonts w:ascii="Georgia" w:hAnsi="Georgia" w:cs="GalaxieCopernicus-Heavy"/>
          <w:b/>
          <w:color w:val="F47021"/>
          <w:sz w:val="40"/>
          <w:szCs w:val="40"/>
        </w:rPr>
        <w:t>Keine Angst zu widersprechen</w:t>
      </w:r>
    </w:p>
    <w:p w:rsidR="00586202" w:rsidRPr="0077627A" w:rsidRDefault="00586202" w:rsidP="0077627A">
      <w:pPr>
        <w:autoSpaceDE w:val="0"/>
        <w:autoSpaceDN w:val="0"/>
        <w:adjustRightInd w:val="0"/>
        <w:spacing w:line="276" w:lineRule="auto"/>
        <w:rPr>
          <w:rFonts w:ascii="Georgia" w:hAnsi="Georgia" w:cs="GalaxieCopernicus-Book"/>
        </w:rPr>
      </w:pPr>
    </w:p>
    <w:p w:rsidR="0053334E" w:rsidRDefault="0077627A" w:rsidP="0009336C">
      <w:pPr>
        <w:pStyle w:val="BfdWFliesstextblack"/>
      </w:pPr>
      <w:r w:rsidRPr="0077627A">
        <w:t>Seit knapp zehn Jahren geh</w:t>
      </w:r>
      <w:r>
        <w:t xml:space="preserve">öre ich jetzt einem </w:t>
      </w:r>
      <w:proofErr w:type="spellStart"/>
      <w:r>
        <w:t>Rokkhagola</w:t>
      </w:r>
      <w:proofErr w:type="spellEnd"/>
      <w:r>
        <w:t xml:space="preserve">- </w:t>
      </w:r>
      <w:r w:rsidRPr="0077627A">
        <w:t>Komitee an. Gemeinsam konnte</w:t>
      </w:r>
      <w:r>
        <w:t xml:space="preserve">n wir gute Rücklagen bilden, um </w:t>
      </w:r>
      <w:r w:rsidRPr="0077627A">
        <w:t>uns in Notsituat</w:t>
      </w:r>
      <w:r>
        <w:t xml:space="preserve">ionen finanziell zu helfen. Wir müssen nicht </w:t>
      </w:r>
      <w:r w:rsidRPr="0077627A">
        <w:t>mehr sofort eine Ziege oder Kuh verkaufen, wenn wir Gel</w:t>
      </w:r>
      <w:r>
        <w:t xml:space="preserve">d benötigen. </w:t>
      </w:r>
      <w:r w:rsidRPr="0077627A">
        <w:t>Außerdem hab</w:t>
      </w:r>
      <w:r>
        <w:t xml:space="preserve">en wir im Dorf einen Fischteich </w:t>
      </w:r>
      <w:r w:rsidRPr="0077627A">
        <w:t>angelegt, d</w:t>
      </w:r>
      <w:r>
        <w:t xml:space="preserve">er uns gute Einnahmen beschert. Vor allem aber </w:t>
      </w:r>
      <w:r w:rsidRPr="0077627A">
        <w:t>fühle ich mich durch die</w:t>
      </w:r>
      <w:r>
        <w:t xml:space="preserve"> Arbeit im Komitee und dank der Workshops, an </w:t>
      </w:r>
      <w:r w:rsidRPr="0077627A">
        <w:t>denen ich teilg</w:t>
      </w:r>
      <w:r>
        <w:t xml:space="preserve">enommen habe, stark genug, mich </w:t>
      </w:r>
      <w:r w:rsidRPr="0077627A">
        <w:t>zu wehren, wenn mich jem</w:t>
      </w:r>
      <w:r>
        <w:t xml:space="preserve">and </w:t>
      </w:r>
      <w:r w:rsidRPr="0077627A">
        <w:t>b</w:t>
      </w:r>
      <w:r>
        <w:t xml:space="preserve">eispielsweise auf dem Markt als </w:t>
      </w:r>
      <w:r w:rsidRPr="0077627A">
        <w:t>indigene Frau zu diskr</w:t>
      </w:r>
      <w:r>
        <w:t xml:space="preserve">iminieren versucht. Wenn jemand fordert, </w:t>
      </w:r>
      <w:r w:rsidRPr="0077627A">
        <w:t>ich solle eine andere Tasse benutz</w:t>
      </w:r>
      <w:r>
        <w:t xml:space="preserve">en, weil ich Indigene bin, dann habe ich keine Angst mehr zu widersprechen. </w:t>
      </w:r>
    </w:p>
    <w:p w:rsidR="0053334E" w:rsidRDefault="0053334E" w:rsidP="0009336C">
      <w:pPr>
        <w:pStyle w:val="BfdWFliesstextblack"/>
      </w:pPr>
    </w:p>
    <w:p w:rsidR="0077627A" w:rsidRDefault="0077627A" w:rsidP="0009336C">
      <w:pPr>
        <w:pStyle w:val="BfdWFliesstextblack"/>
      </w:pPr>
      <w:r w:rsidRPr="0077627A">
        <w:t xml:space="preserve">Gemeinsam mit dem </w:t>
      </w:r>
      <w:proofErr w:type="spellStart"/>
      <w:r w:rsidRPr="0077627A">
        <w:t>Rok</w:t>
      </w:r>
      <w:r>
        <w:t>khagola</w:t>
      </w:r>
      <w:proofErr w:type="spellEnd"/>
      <w:r>
        <w:t xml:space="preserve">-Komitee habe ich in den </w:t>
      </w:r>
      <w:r w:rsidRPr="0077627A">
        <w:t>zurückliegenden Jahren auch</w:t>
      </w:r>
      <w:r>
        <w:t xml:space="preserve"> bei vielen Behörden und Ämtern vorgesprochen, etwa um staatliche Sozialleistungen zu </w:t>
      </w:r>
      <w:r w:rsidRPr="0077627A">
        <w:t>beantragen oder auf die He</w:t>
      </w:r>
      <w:r>
        <w:t xml:space="preserve">rausforderung hinzuweisen, dass der </w:t>
      </w:r>
      <w:r w:rsidRPr="0077627A">
        <w:t>gesamte Schulunterricht nur auf Bengali</w:t>
      </w:r>
      <w:r>
        <w:t xml:space="preserve">sch ist. Wir wissen jetzt, wer wofür zuständig ist, </w:t>
      </w:r>
      <w:r w:rsidRPr="0077627A">
        <w:t>wen</w:t>
      </w:r>
      <w:r>
        <w:t xml:space="preserve"> wir ansprechen können, welches </w:t>
      </w:r>
      <w:r w:rsidRPr="0077627A">
        <w:t>unsere Rechte sind.</w:t>
      </w:r>
      <w:r>
        <w:t xml:space="preserve"> Ich habe keine Angst mehr, mit anderen zu </w:t>
      </w:r>
      <w:r w:rsidRPr="0077627A">
        <w:t>kommunizieren, auch wenn si</w:t>
      </w:r>
      <w:r>
        <w:t xml:space="preserve">e nicht zu unserer Gemeinschaft gehören. Ich </w:t>
      </w:r>
      <w:r w:rsidRPr="0077627A">
        <w:t>wusste früher einfach gar nicht, we</w:t>
      </w:r>
      <w:r>
        <w:t xml:space="preserve">lche Möglichkeiten </w:t>
      </w:r>
      <w:r w:rsidRPr="0077627A">
        <w:t xml:space="preserve">ich habe. Das ist jetzt ganz anders </w:t>
      </w:r>
      <w:r w:rsidRPr="0077627A">
        <w:rPr>
          <w:rFonts w:ascii="Times New Roman" w:eastAsia="GalaxieCopernicus-Medium" w:hAnsi="Times New Roman" w:cs="Times New Roman"/>
        </w:rPr>
        <w:t>‒</w:t>
      </w:r>
      <w:r>
        <w:rPr>
          <w:rFonts w:eastAsia="GalaxieCopernicus-Medium" w:cs="GalaxieCopernicus-Medium"/>
        </w:rPr>
        <w:t xml:space="preserve"> </w:t>
      </w:r>
      <w:r w:rsidRPr="0077627A">
        <w:t>zum Glück!</w:t>
      </w:r>
    </w:p>
    <w:p w:rsidR="0077627A" w:rsidRPr="0077627A" w:rsidRDefault="0077627A" w:rsidP="0009336C">
      <w:pPr>
        <w:pStyle w:val="BfdWFliesstextblack"/>
      </w:pPr>
    </w:p>
    <w:p w:rsidR="00B65622" w:rsidRDefault="0077627A" w:rsidP="0009336C">
      <w:pPr>
        <w:pStyle w:val="BfdWFliesstextblack"/>
        <w:rPr>
          <w:rFonts w:cs="GalaxieCopernicus-BookItalic"/>
          <w:i/>
          <w:iCs/>
        </w:rPr>
      </w:pPr>
      <w:r w:rsidRPr="0009336C">
        <w:rPr>
          <w:rFonts w:cs="GalaxieCopernicus-SemiboldItali"/>
          <w:i/>
          <w:iCs/>
        </w:rPr>
        <w:t xml:space="preserve">Rajmoni Ekka, </w:t>
      </w:r>
      <w:r w:rsidRPr="0009336C">
        <w:rPr>
          <w:rFonts w:cs="GalaxieCopernicus-BookItalic"/>
          <w:i/>
          <w:iCs/>
        </w:rPr>
        <w:t xml:space="preserve">ca. 48 Jahre, Hausfrau und Leiterin Cultural Committee, Bangladesch, nimmt an einem Projekt der Organisation Centre for Capacity Building of Voluntary Organization, kurz CCBVO, teil. </w:t>
      </w:r>
      <w:r w:rsidRPr="0077627A">
        <w:rPr>
          <w:rFonts w:cs="GalaxieCopernicus-BookItalic"/>
          <w:i/>
          <w:iCs/>
        </w:rPr>
        <w:t>CCBVO ist Partner von Brot für die Welt.</w:t>
      </w:r>
    </w:p>
    <w:p w:rsidR="0077627A" w:rsidRPr="0009336C" w:rsidRDefault="0077627A" w:rsidP="0077627A">
      <w:pPr>
        <w:autoSpaceDE w:val="0"/>
        <w:autoSpaceDN w:val="0"/>
        <w:adjustRightInd w:val="0"/>
        <w:spacing w:line="276" w:lineRule="auto"/>
        <w:rPr>
          <w:rFonts w:ascii="Georgia" w:hAnsi="Georgia" w:cs="GalaxieCopernicus-BookItalic"/>
          <w:iCs/>
        </w:rPr>
      </w:pPr>
    </w:p>
    <w:p w:rsidR="00B65622" w:rsidRPr="00D04115" w:rsidRDefault="00B65622" w:rsidP="00B65622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704C30" w:rsidRDefault="00704C30" w:rsidP="00704C30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F47021"/>
        </w:rPr>
      </w:pPr>
      <w:r>
        <w:rPr>
          <w:rFonts w:ascii="Georgia" w:hAnsi="Georgia" w:cs="GalaxieCopernicus-Bold"/>
          <w:b/>
          <w:bCs/>
          <w:color w:val="F47021"/>
        </w:rPr>
        <w:t>Wandel säen</w:t>
      </w:r>
    </w:p>
    <w:p w:rsidR="00704C30" w:rsidRDefault="00704C30" w:rsidP="00704C30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  <w:r>
        <w:rPr>
          <w:rFonts w:ascii="Georgia" w:hAnsi="Georgia" w:cs="GalaxieCopernicus-Bold"/>
          <w:b/>
          <w:bCs/>
          <w:color w:val="000000"/>
        </w:rPr>
        <w:t>65. Aktion Brot für die Welt 2023/2024</w:t>
      </w:r>
    </w:p>
    <w:p w:rsidR="00704C30" w:rsidRDefault="00704C30" w:rsidP="00704C30">
      <w:pPr>
        <w:autoSpaceDE w:val="0"/>
        <w:autoSpaceDN w:val="0"/>
        <w:adjustRightInd w:val="0"/>
        <w:rPr>
          <w:rFonts w:ascii="Georgia" w:hAnsi="Georgia" w:cs="GalaxieCopernicus-Bold"/>
          <w:b/>
          <w:bCs/>
          <w:color w:val="000000"/>
        </w:rPr>
      </w:pPr>
    </w:p>
    <w:p w:rsidR="00704C30" w:rsidRDefault="00704C30" w:rsidP="00704C30">
      <w:pPr>
        <w:spacing w:line="276" w:lineRule="auto"/>
        <w:rPr>
          <w:rFonts w:ascii="Georgia" w:eastAsia="Calibri" w:hAnsi="Georgia" w:cs="Times New Roman"/>
          <w:color w:val="EA690B"/>
        </w:rPr>
      </w:pPr>
      <w:r>
        <w:rPr>
          <w:rFonts w:ascii="Georgia" w:eastAsia="Calibri" w:hAnsi="Georgia" w:cs="Times New Roman"/>
          <w:color w:val="EA690B"/>
        </w:rPr>
        <w:t xml:space="preserve">Helfen Sie helfen. </w:t>
      </w:r>
    </w:p>
    <w:p w:rsidR="00704C30" w:rsidRDefault="00704C30" w:rsidP="00704C30">
      <w:pPr>
        <w:spacing w:after="160" w:line="254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Bitte unterstützen Sie unsere Gemeinde-Aktion zugunsten der 65. Aktion von Brot für die Welt! Gemeinsam können wir viel erreichen.</w:t>
      </w:r>
    </w:p>
    <w:p w:rsidR="00704C30" w:rsidRDefault="00704C30" w:rsidP="00704C30">
      <w:pPr>
        <w:spacing w:after="160" w:line="254" w:lineRule="auto"/>
        <w:rPr>
          <w:rFonts w:ascii="Georgia" w:eastAsia="Calibri" w:hAnsi="Georgia" w:cs="Times New Roman"/>
          <w:color w:val="000000" w:themeColor="text1"/>
        </w:rPr>
      </w:pPr>
      <w:r>
        <w:rPr>
          <w:rFonts w:ascii="Georgia" w:eastAsia="Calibri" w:hAnsi="Georgia" w:cs="Times New Roman"/>
        </w:rPr>
        <w:t xml:space="preserve">Hier gelangen Sie direkt zur </w:t>
      </w:r>
      <w:r>
        <w:rPr>
          <w:rFonts w:ascii="Georgia" w:eastAsia="Calibri" w:hAnsi="Georgia" w:cs="Times New Roman"/>
          <w:color w:val="000000" w:themeColor="text1"/>
        </w:rPr>
        <w:t xml:space="preserve">Spendenseite: </w:t>
      </w:r>
      <w:r>
        <w:rPr>
          <w:rFonts w:ascii="Georgia" w:eastAsia="Calibri" w:hAnsi="Georgia" w:cs="Times New Roman"/>
          <w:i/>
          <w:color w:val="000000" w:themeColor="text1"/>
        </w:rPr>
        <w:t>Link einfügen</w:t>
      </w:r>
    </w:p>
    <w:p w:rsidR="00704C30" w:rsidRDefault="00704C30" w:rsidP="00704C30">
      <w:pPr>
        <w:spacing w:after="160" w:line="254" w:lineRule="auto"/>
        <w:rPr>
          <w:rFonts w:ascii="Georgia" w:eastAsia="Calibri" w:hAnsi="Georgia" w:cs="Times New Roman"/>
          <w:i/>
          <w:color w:val="000000" w:themeColor="text1"/>
        </w:rPr>
      </w:pPr>
      <w:r>
        <w:rPr>
          <w:rFonts w:ascii="Georgia" w:eastAsia="Calibri" w:hAnsi="Georgia" w:cs="Times New Roman"/>
          <w:i/>
          <w:color w:val="000000" w:themeColor="text1"/>
        </w:rPr>
        <w:t xml:space="preserve">Hier QR-Code Ihrer digitalen </w:t>
      </w:r>
      <w:proofErr w:type="spellStart"/>
      <w:r>
        <w:rPr>
          <w:rFonts w:ascii="Georgia" w:eastAsia="Calibri" w:hAnsi="Georgia" w:cs="Times New Roman"/>
          <w:i/>
          <w:color w:val="000000" w:themeColor="text1"/>
        </w:rPr>
        <w:t>Kollektenaktion</w:t>
      </w:r>
      <w:proofErr w:type="spellEnd"/>
      <w:r>
        <w:rPr>
          <w:rFonts w:ascii="Georgia" w:eastAsia="Calibri" w:hAnsi="Georgia" w:cs="Times New Roman"/>
          <w:i/>
          <w:color w:val="000000" w:themeColor="text1"/>
        </w:rPr>
        <w:t xml:space="preserve"> einfügen</w:t>
      </w:r>
    </w:p>
    <w:p w:rsidR="00704C30" w:rsidRDefault="00704C30" w:rsidP="00704C30"/>
    <w:p w:rsidR="00704C30" w:rsidRDefault="00704C30" w:rsidP="00704C30"/>
    <w:p w:rsidR="00704C30" w:rsidRDefault="00704C30" w:rsidP="00704C30">
      <w:pPr>
        <w:rPr>
          <w:rFonts w:ascii="Georgia" w:hAnsi="Georgia"/>
        </w:rPr>
      </w:pPr>
      <w:r>
        <w:rPr>
          <w:rFonts w:ascii="Georgia" w:hAnsi="Georgia"/>
        </w:rPr>
        <w:t xml:space="preserve">Foto: </w:t>
      </w:r>
      <w:r>
        <w:rPr>
          <w:rFonts w:ascii="Georgia" w:hAnsi="Georgia"/>
        </w:rPr>
        <w:t>Kathrin Harms</w:t>
      </w:r>
      <w:bookmarkStart w:id="0" w:name="_GoBack"/>
      <w:bookmarkEnd w:id="0"/>
    </w:p>
    <w:p w:rsidR="00E42D20" w:rsidRDefault="00E42D20"/>
    <w:sectPr w:rsidR="00E42D20" w:rsidSect="00CD02B5">
      <w:footerReference w:type="default" r:id="rId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10" w:rsidRDefault="00C30C64">
      <w:r>
        <w:separator/>
      </w:r>
    </w:p>
  </w:endnote>
  <w:endnote w:type="continuationSeparator" w:id="0">
    <w:p w:rsidR="00613410" w:rsidRDefault="00C3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laxieCopernicus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Medium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alaxieCopernicus-SemiboldItal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laxieCopernicu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2D" w:rsidRDefault="00D46CB1">
    <w:pPr>
      <w:pStyle w:val="Fuzeile"/>
      <w:rPr>
        <w:noProof/>
        <w:lang w:eastAsia="de-DE"/>
      </w:rPr>
    </w:pPr>
    <w:r w:rsidRPr="00A8172B"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28984FB2" wp14:editId="76363814">
          <wp:simplePos x="0" y="0"/>
          <wp:positionH relativeFrom="page">
            <wp:posOffset>315595</wp:posOffset>
          </wp:positionH>
          <wp:positionV relativeFrom="margin">
            <wp:posOffset>9221470</wp:posOffset>
          </wp:positionV>
          <wp:extent cx="1079500" cy="330835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123DFF" wp14:editId="6BE1144F">
          <wp:simplePos x="0" y="0"/>
          <wp:positionH relativeFrom="page">
            <wp:posOffset>5866765</wp:posOffset>
          </wp:positionH>
          <wp:positionV relativeFrom="page">
            <wp:posOffset>9563100</wp:posOffset>
          </wp:positionV>
          <wp:extent cx="1345565" cy="648335"/>
          <wp:effectExtent l="0" t="0" r="698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dW_60Jahre_Marke_2c_100%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41"/>
                  <a:stretch/>
                </pic:blipFill>
                <pic:spPr bwMode="auto">
                  <a:xfrm>
                    <a:off x="0" y="0"/>
                    <a:ext cx="134556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32D" w:rsidRDefault="00D46CB1">
    <w:pPr>
      <w:pStyle w:val="Fuzeile"/>
      <w:rPr>
        <w:noProof/>
        <w:lang w:eastAsia="de-DE"/>
      </w:rPr>
    </w:pPr>
    <w:r>
      <w:rPr>
        <w:noProof/>
        <w:lang w:eastAsia="de-DE"/>
      </w:rPr>
      <w:t xml:space="preserve">         </w:t>
    </w:r>
  </w:p>
  <w:p w:rsidR="00A8172B" w:rsidRDefault="00704C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10" w:rsidRDefault="00C30C64">
      <w:r>
        <w:separator/>
      </w:r>
    </w:p>
  </w:footnote>
  <w:footnote w:type="continuationSeparator" w:id="0">
    <w:p w:rsidR="00613410" w:rsidRDefault="00C30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B1"/>
    <w:rsid w:val="0007536C"/>
    <w:rsid w:val="0009336C"/>
    <w:rsid w:val="00130EBF"/>
    <w:rsid w:val="00182590"/>
    <w:rsid w:val="0053334E"/>
    <w:rsid w:val="00536938"/>
    <w:rsid w:val="00586202"/>
    <w:rsid w:val="00613410"/>
    <w:rsid w:val="00704C30"/>
    <w:rsid w:val="0077627A"/>
    <w:rsid w:val="00947D3D"/>
    <w:rsid w:val="00A343F4"/>
    <w:rsid w:val="00A519EE"/>
    <w:rsid w:val="00B4603A"/>
    <w:rsid w:val="00B65622"/>
    <w:rsid w:val="00C30C64"/>
    <w:rsid w:val="00CA5B7C"/>
    <w:rsid w:val="00CA7D2D"/>
    <w:rsid w:val="00D46CB1"/>
    <w:rsid w:val="00D9044F"/>
    <w:rsid w:val="00E42D20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F840"/>
  <w15:chartTrackingRefBased/>
  <w15:docId w15:val="{6A881EB9-1408-418B-B4A8-2B28346D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CB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D46CB1"/>
    <w:rPr>
      <w:rFonts w:ascii="Georgia" w:hAnsi="Georgia"/>
      <w:b/>
      <w:noProof/>
      <w:sz w:val="40"/>
      <w:szCs w:val="44"/>
      <w:lang w:eastAsia="de-DE"/>
    </w:rPr>
  </w:style>
  <w:style w:type="paragraph" w:customStyle="1" w:styleId="BfdWFliesstextblack">
    <w:name w:val="BfdW_Fliesstext_black"/>
    <w:basedOn w:val="Standard"/>
    <w:link w:val="BfdWFliesstextblackZchn"/>
    <w:qFormat/>
    <w:rsid w:val="00D46CB1"/>
    <w:pPr>
      <w:spacing w:line="276" w:lineRule="auto"/>
    </w:pPr>
    <w:rPr>
      <w:rFonts w:ascii="Georgia" w:hAnsi="Georgia"/>
      <w:color w:val="000000" w:themeColor="text1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D46CB1"/>
    <w:rPr>
      <w:rFonts w:ascii="Georgia" w:hAnsi="Georgia"/>
      <w:b/>
      <w:color w:val="EA690B"/>
      <w:sz w:val="40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D46CB1"/>
    <w:rPr>
      <w:rFonts w:ascii="Georgia" w:hAnsi="Georgia"/>
      <w:color w:val="000000" w:themeColor="text1"/>
      <w:sz w:val="24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D46CB1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D46CB1"/>
    <w:rPr>
      <w:rFonts w:ascii="Georgia" w:hAnsi="Georgia"/>
      <w:color w:val="D44907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6CB1"/>
    <w:rPr>
      <w:sz w:val="24"/>
      <w:szCs w:val="24"/>
    </w:rPr>
  </w:style>
  <w:style w:type="paragraph" w:customStyle="1" w:styleId="Text">
    <w:name w:val="Text"/>
    <w:rsid w:val="00D46CB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34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veronika.ullmann</dc:creator>
  <cp:keywords/>
  <dc:description/>
  <cp:lastModifiedBy>regina.seitz</cp:lastModifiedBy>
  <cp:revision>7</cp:revision>
  <dcterms:created xsi:type="dcterms:W3CDTF">2023-07-06T14:47:00Z</dcterms:created>
  <dcterms:modified xsi:type="dcterms:W3CDTF">2023-07-24T08:07:00Z</dcterms:modified>
</cp:coreProperties>
</file>