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B51B0" w14:textId="77777777" w:rsidR="00F43EAC" w:rsidRPr="00F43EAC" w:rsidRDefault="00F43EAC" w:rsidP="00F43EAC">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eorgia" w:hAnsi="Georgia"/>
          <w:b/>
          <w:bCs/>
          <w:color w:val="EA690B"/>
          <w:sz w:val="40"/>
          <w:szCs w:val="44"/>
        </w:rPr>
      </w:pPr>
      <w:r w:rsidRPr="00F43EAC">
        <w:rPr>
          <w:rFonts w:ascii="Georgia" w:hAnsi="Georgia"/>
          <w:b/>
          <w:bCs/>
          <w:color w:val="EA690B"/>
          <w:sz w:val="40"/>
          <w:szCs w:val="44"/>
        </w:rPr>
        <w:t>Damit die Träume reifen können</w:t>
      </w:r>
    </w:p>
    <w:p w14:paraId="2F942BBA" w14:textId="77777777" w:rsidR="00F43EAC" w:rsidRPr="00A0512C" w:rsidRDefault="00F43EAC" w:rsidP="00F43EAC">
      <w:pPr>
        <w:pStyle w:val="StandardWeb"/>
        <w:rPr>
          <w:rFonts w:ascii="Georgia" w:hAnsi="Georgia"/>
        </w:rPr>
      </w:pPr>
      <w:bookmarkStart w:id="0" w:name="_GoBack"/>
      <w:r w:rsidRPr="00A0512C">
        <w:rPr>
          <w:rFonts w:ascii="Georgia" w:hAnsi="Georgia"/>
        </w:rPr>
        <w:t xml:space="preserve">Janet und Randy </w:t>
      </w:r>
      <w:proofErr w:type="spellStart"/>
      <w:r w:rsidRPr="00A0512C">
        <w:rPr>
          <w:rFonts w:ascii="Georgia" w:hAnsi="Georgia"/>
        </w:rPr>
        <w:t>Occeñola</w:t>
      </w:r>
      <w:proofErr w:type="spellEnd"/>
      <w:r w:rsidRPr="00A0512C">
        <w:rPr>
          <w:rFonts w:ascii="Georgia" w:hAnsi="Georgia"/>
        </w:rPr>
        <w:t xml:space="preserve"> leben auf der philippinischen Insel </w:t>
      </w:r>
      <w:proofErr w:type="spellStart"/>
      <w:r w:rsidRPr="00A0512C">
        <w:rPr>
          <w:rFonts w:ascii="Georgia" w:hAnsi="Georgia"/>
        </w:rPr>
        <w:t>Negros</w:t>
      </w:r>
      <w:proofErr w:type="spellEnd"/>
      <w:r w:rsidRPr="00A0512C">
        <w:rPr>
          <w:rFonts w:ascii="Georgia" w:hAnsi="Georgia"/>
        </w:rPr>
        <w:t xml:space="preserve">. Sie sind Eltern von fünf Kindern. Beide arbeiten als Tagelöhner auf den Zuckerrohrfeldern ihrer Insel. Schon zu oft haben die älteren Kinder ihnen bei der Arbeit helfen müssen und sind dann nicht zur Schule gegangen. Große Lücken sind im Unterrichtsstoff entstanden. Doch ohne Abschluss in der Schule gibt es keine Chance auf bessere berufliche Bildung. </w:t>
      </w:r>
    </w:p>
    <w:p w14:paraId="494A45B0" w14:textId="2940A204" w:rsidR="00F43EAC" w:rsidRPr="00A0512C" w:rsidRDefault="00F43EAC" w:rsidP="00F43EAC">
      <w:pPr>
        <w:pStyle w:val="StandardWeb"/>
        <w:rPr>
          <w:rFonts w:ascii="Georgia" w:hAnsi="Georgia"/>
        </w:rPr>
      </w:pPr>
      <w:r w:rsidRPr="00A0512C">
        <w:rPr>
          <w:rFonts w:ascii="Georgia" w:hAnsi="Georgia"/>
        </w:rPr>
        <w:t xml:space="preserve">Die Familie </w:t>
      </w:r>
      <w:proofErr w:type="spellStart"/>
      <w:r w:rsidRPr="00A0512C">
        <w:rPr>
          <w:rFonts w:ascii="Georgia" w:hAnsi="Georgia"/>
        </w:rPr>
        <w:t>Occeñola</w:t>
      </w:r>
      <w:proofErr w:type="spellEnd"/>
      <w:r w:rsidRPr="00A0512C">
        <w:rPr>
          <w:rFonts w:ascii="Georgia" w:hAnsi="Georgia"/>
        </w:rPr>
        <w:t xml:space="preserve"> aber hat Hilfe bekommen. </w:t>
      </w:r>
      <w:proofErr w:type="spellStart"/>
      <w:r w:rsidRPr="00A0512C">
        <w:rPr>
          <w:rFonts w:ascii="Georgia" w:hAnsi="Georgia"/>
        </w:rPr>
        <w:t>Quidan</w:t>
      </w:r>
      <w:proofErr w:type="spellEnd"/>
      <w:r w:rsidRPr="00A0512C">
        <w:rPr>
          <w:rFonts w:ascii="Georgia" w:hAnsi="Georgia"/>
        </w:rPr>
        <w:t xml:space="preserve"> </w:t>
      </w:r>
      <w:proofErr w:type="spellStart"/>
      <w:r w:rsidRPr="00A0512C">
        <w:rPr>
          <w:rFonts w:ascii="Georgia" w:hAnsi="Georgia"/>
        </w:rPr>
        <w:t>Kaisahan</w:t>
      </w:r>
      <w:proofErr w:type="spellEnd"/>
      <w:r w:rsidRPr="00A0512C">
        <w:rPr>
          <w:rFonts w:ascii="Georgia" w:hAnsi="Georgia"/>
        </w:rPr>
        <w:t xml:space="preserve">, Solidarität mit den Namenlose, so heißt die Partnerorganisation von Brot für die Welt, hat den Weg zurück in die Schule freigemacht für die Töchter </w:t>
      </w:r>
      <w:proofErr w:type="spellStart"/>
      <w:r w:rsidRPr="00A0512C">
        <w:rPr>
          <w:rFonts w:ascii="Georgia" w:hAnsi="Georgia"/>
        </w:rPr>
        <w:t>Karylle</w:t>
      </w:r>
      <w:proofErr w:type="spellEnd"/>
      <w:r w:rsidRPr="00A0512C">
        <w:rPr>
          <w:rFonts w:ascii="Georgia" w:hAnsi="Georgia"/>
        </w:rPr>
        <w:t xml:space="preserve"> und </w:t>
      </w:r>
      <w:proofErr w:type="spellStart"/>
      <w:r w:rsidRPr="00A0512C">
        <w:rPr>
          <w:rFonts w:ascii="Georgia" w:hAnsi="Georgia"/>
        </w:rPr>
        <w:t>Reyca</w:t>
      </w:r>
      <w:proofErr w:type="spellEnd"/>
      <w:r w:rsidRPr="00A0512C">
        <w:rPr>
          <w:rFonts w:ascii="Georgia" w:hAnsi="Georgia"/>
        </w:rPr>
        <w:t xml:space="preserve"> Jay, acht und zehn Jahre alt. Die Mädchen haben das Verpasste gut aufgeholt und ihre eigene Schulausstattung aus Heften und Stiften bekommen, die sie vorher nicht besaßen. Die Eltern bekommen die ihnen zustehende staatliche Unterstützung und haben Ideen entwickelt, um sich unabhängiger von der Arbeit auf den Feldern zu machen. So hat die ganze Familie Mut bekommen, die neuen Pläne umzusetzen. </w:t>
      </w:r>
      <w:proofErr w:type="spellStart"/>
      <w:r w:rsidRPr="00A0512C">
        <w:rPr>
          <w:rFonts w:ascii="Georgia" w:hAnsi="Georgia"/>
        </w:rPr>
        <w:t>Karylle</w:t>
      </w:r>
      <w:proofErr w:type="spellEnd"/>
      <w:r w:rsidRPr="00A0512C">
        <w:rPr>
          <w:rFonts w:ascii="Georgia" w:hAnsi="Georgia"/>
        </w:rPr>
        <w:t xml:space="preserve"> hat kürzlich verkündet, dass sie Lehrerin werden will. Und </w:t>
      </w:r>
      <w:proofErr w:type="spellStart"/>
      <w:r w:rsidRPr="00A0512C">
        <w:rPr>
          <w:rFonts w:ascii="Georgia" w:hAnsi="Georgia"/>
        </w:rPr>
        <w:t>Reyca</w:t>
      </w:r>
      <w:proofErr w:type="spellEnd"/>
      <w:r w:rsidRPr="00A0512C">
        <w:rPr>
          <w:rFonts w:ascii="Georgia" w:hAnsi="Georgia"/>
        </w:rPr>
        <w:t xml:space="preserve"> Jay möchte Medizin studieren. Janet </w:t>
      </w:r>
      <w:proofErr w:type="spellStart"/>
      <w:r w:rsidRPr="00A0512C">
        <w:rPr>
          <w:rFonts w:ascii="Georgia" w:hAnsi="Georgia"/>
        </w:rPr>
        <w:t>Occeñola</w:t>
      </w:r>
      <w:proofErr w:type="spellEnd"/>
      <w:r w:rsidRPr="00A0512C">
        <w:rPr>
          <w:rFonts w:ascii="Georgia" w:hAnsi="Georgia"/>
        </w:rPr>
        <w:t xml:space="preserve"> hat Tränen in den Augen, als sie das erzählt. „Unsere Kinder haben plötzlich so große Träume. Wir werden alles tun, damit sie in Erfüllung gehen.“ </w:t>
      </w:r>
    </w:p>
    <w:p w14:paraId="41605F9B" w14:textId="77777777" w:rsidR="00F43EAC" w:rsidRPr="00A0512C" w:rsidRDefault="00F43EAC" w:rsidP="00F43EAC">
      <w:pPr>
        <w:pStyle w:val="Default"/>
        <w:rPr>
          <w:rFonts w:ascii="Georgia" w:hAnsi="Georgia" w:cs="Times New Roman"/>
        </w:rPr>
      </w:pPr>
      <w:r w:rsidRPr="00A0512C">
        <w:rPr>
          <w:rFonts w:ascii="Georgia" w:hAnsi="Georgia" w:cs="Times New Roman"/>
        </w:rPr>
        <w:t xml:space="preserve">Erntedank ist die Zeit, sich aller guten Gaben zu vergewissern, die allen Menschen zugutekommen sollen. Bildung ist eine davon! </w:t>
      </w:r>
      <w:proofErr w:type="spellStart"/>
      <w:r w:rsidRPr="00A0512C">
        <w:rPr>
          <w:rFonts w:ascii="Georgia" w:hAnsi="Georgia" w:cs="Times New Roman"/>
        </w:rPr>
        <w:t>Quidan</w:t>
      </w:r>
      <w:proofErr w:type="spellEnd"/>
      <w:r w:rsidRPr="00A0512C">
        <w:rPr>
          <w:rFonts w:ascii="Georgia" w:hAnsi="Georgia" w:cs="Times New Roman"/>
        </w:rPr>
        <w:t xml:space="preserve"> </w:t>
      </w:r>
      <w:proofErr w:type="spellStart"/>
      <w:r w:rsidRPr="00A0512C">
        <w:rPr>
          <w:rFonts w:ascii="Georgia" w:hAnsi="Georgia" w:cs="Times New Roman"/>
        </w:rPr>
        <w:t>Kaisahan</w:t>
      </w:r>
      <w:proofErr w:type="spellEnd"/>
      <w:r w:rsidRPr="00A0512C">
        <w:rPr>
          <w:rFonts w:ascii="Georgia" w:hAnsi="Georgia" w:cs="Times New Roman"/>
        </w:rPr>
        <w:t xml:space="preserve"> wurde 1996 gegründet. Die Organisation tritt in der Provinz </w:t>
      </w:r>
      <w:proofErr w:type="spellStart"/>
      <w:r w:rsidRPr="00A0512C">
        <w:rPr>
          <w:rFonts w:ascii="Georgia" w:hAnsi="Georgia" w:cs="Times New Roman"/>
        </w:rPr>
        <w:t>Negros</w:t>
      </w:r>
      <w:proofErr w:type="spellEnd"/>
      <w:r w:rsidRPr="00A0512C">
        <w:rPr>
          <w:rFonts w:ascii="Georgia" w:hAnsi="Georgia" w:cs="Times New Roman"/>
        </w:rPr>
        <w:t xml:space="preserve"> Occidental für die Überwindung der Armut, das Ende der Kinderarbeit sowie das Recht auf Bildung ein. </w:t>
      </w:r>
    </w:p>
    <w:bookmarkEnd w:id="0"/>
    <w:p w14:paraId="73D23880" w14:textId="77777777" w:rsidR="004B2E00" w:rsidRDefault="004B2E00" w:rsidP="004B2E00">
      <w:pPr>
        <w:spacing w:line="276" w:lineRule="auto"/>
        <w:rPr>
          <w:rFonts w:ascii="Georgia" w:eastAsia="ヒラギノ角ゴ Pro W3" w:hAnsi="Georgia" w:cs="Times New Roman"/>
          <w:color w:val="000000"/>
          <w:lang w:eastAsia="de-DE"/>
        </w:rPr>
      </w:pPr>
    </w:p>
    <w:p w14:paraId="655F51CB" w14:textId="1A7ABA7E" w:rsidR="004B2E00" w:rsidRDefault="004B2E00" w:rsidP="004078F6">
      <w:pPr>
        <w:spacing w:line="276" w:lineRule="auto"/>
        <w:rPr>
          <w:rFonts w:ascii="Georgia" w:eastAsia="ヒラギノ角ゴ Pro W3" w:hAnsi="Georgia" w:cs="Times New Roman"/>
          <w:color w:val="000000"/>
          <w:lang w:eastAsia="de-DE"/>
        </w:rPr>
      </w:pPr>
    </w:p>
    <w:p w14:paraId="71512440" w14:textId="77777777" w:rsidR="00E26D06" w:rsidRDefault="00E26D06" w:rsidP="004078F6">
      <w:pPr>
        <w:spacing w:line="276" w:lineRule="auto"/>
        <w:rPr>
          <w:rFonts w:ascii="Georgia" w:eastAsia="ヒラギノ角ゴ Pro W3" w:hAnsi="Georgia" w:cs="Times New Roman"/>
          <w:color w:val="000000"/>
          <w:lang w:eastAsia="de-DE"/>
        </w:rPr>
      </w:pPr>
    </w:p>
    <w:tbl>
      <w:tblPr>
        <w:tblStyle w:val="Tabellenraster"/>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48"/>
        <w:gridCol w:w="5528"/>
      </w:tblGrid>
      <w:tr w:rsidR="00556AAA" w14:paraId="46393A80" w14:textId="77777777" w:rsidTr="005E093B">
        <w:tc>
          <w:tcPr>
            <w:tcW w:w="4248" w:type="dxa"/>
          </w:tcPr>
          <w:p w14:paraId="0CD8E4C2" w14:textId="77777777" w:rsidR="00556AAA" w:rsidRPr="00B27A16" w:rsidRDefault="00556AAA" w:rsidP="00556AAA">
            <w:pPr>
              <w:pStyle w:val="HelfenSiehelfen"/>
              <w:rPr>
                <w:color w:val="EA690B"/>
              </w:rPr>
            </w:pPr>
            <w:r w:rsidRPr="00B27A16">
              <w:rPr>
                <w:color w:val="EA690B"/>
              </w:rPr>
              <w:t xml:space="preserve">Helfen Sie helfen. </w:t>
            </w:r>
          </w:p>
          <w:p w14:paraId="02110650" w14:textId="390C2D4F" w:rsidR="00556AAA" w:rsidRPr="00556AAA" w:rsidRDefault="00556AAA" w:rsidP="00556AAA">
            <w:pPr>
              <w:pStyle w:val="BfdWFliesstextblack"/>
            </w:pPr>
            <w:r w:rsidRPr="00B05715">
              <w:t>Bank für Kirche und Diakonie</w:t>
            </w:r>
            <w:r w:rsidRPr="00B05715">
              <w:br/>
              <w:t>IBAN: DE10</w:t>
            </w:r>
            <w:r>
              <w:t xml:space="preserve"> </w:t>
            </w:r>
            <w:r w:rsidRPr="00B05715">
              <w:t>1006</w:t>
            </w:r>
            <w:r>
              <w:t xml:space="preserve"> </w:t>
            </w:r>
            <w:r w:rsidRPr="00B05715">
              <w:t>1006</w:t>
            </w:r>
            <w:r>
              <w:t xml:space="preserve"> </w:t>
            </w:r>
            <w:r w:rsidRPr="00B05715">
              <w:t>0500</w:t>
            </w:r>
            <w:r>
              <w:t xml:space="preserve"> </w:t>
            </w:r>
            <w:r w:rsidRPr="00B05715">
              <w:t>5005</w:t>
            </w:r>
            <w:r>
              <w:t xml:space="preserve"> </w:t>
            </w:r>
            <w:r w:rsidRPr="00B05715">
              <w:t>00</w:t>
            </w:r>
            <w:r w:rsidRPr="00B05715">
              <w:br/>
              <w:t>BIC: GENODED1KDB</w:t>
            </w:r>
          </w:p>
        </w:tc>
        <w:tc>
          <w:tcPr>
            <w:tcW w:w="5528" w:type="dxa"/>
          </w:tcPr>
          <w:p w14:paraId="384C0D52" w14:textId="50D7B5E0" w:rsidR="000F428C" w:rsidRDefault="000F428C" w:rsidP="000F428C">
            <w:pPr>
              <w:pStyle w:val="HelfenSiehelfen"/>
              <w:rPr>
                <w:b/>
                <w:noProof/>
                <w:color w:val="auto"/>
                <w:lang w:eastAsia="de-DE"/>
              </w:rPr>
            </w:pPr>
          </w:p>
          <w:p w14:paraId="1BC2A537" w14:textId="7E693B59" w:rsidR="00556AAA" w:rsidRDefault="000F428C" w:rsidP="000F428C">
            <w:pPr>
              <w:pStyle w:val="HelfenSiehelfen"/>
              <w:rPr>
                <w:b/>
                <w:color w:val="auto"/>
              </w:rPr>
            </w:pPr>
            <w:r w:rsidRPr="000F428C">
              <w:rPr>
                <w:b/>
                <w:noProof/>
                <w:color w:val="auto"/>
                <w:lang w:eastAsia="de-DE"/>
              </w:rPr>
              <w:drawing>
                <wp:anchor distT="0" distB="0" distL="114300" distR="114300" simplePos="0" relativeHeight="251658240" behindDoc="1" locked="0" layoutInCell="1" allowOverlap="1" wp14:anchorId="21B0C17F" wp14:editId="79AEBA49">
                  <wp:simplePos x="0" y="0"/>
                  <wp:positionH relativeFrom="column">
                    <wp:posOffset>134951</wp:posOffset>
                  </wp:positionH>
                  <wp:positionV relativeFrom="paragraph">
                    <wp:posOffset>16510</wp:posOffset>
                  </wp:positionV>
                  <wp:extent cx="677545" cy="642620"/>
                  <wp:effectExtent l="0" t="0" r="8255" b="5080"/>
                  <wp:wrapTight wrapText="bothSides">
                    <wp:wrapPolygon edited="0">
                      <wp:start x="0" y="0"/>
                      <wp:lineTo x="0" y="21130"/>
                      <wp:lineTo x="21256" y="21130"/>
                      <wp:lineTo x="2125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ntedank_QR_Code-01.jpg"/>
                          <pic:cNvPicPr/>
                        </pic:nvPicPr>
                        <pic:blipFill rotWithShape="1">
                          <a:blip r:embed="rId6">
                            <a:extLst>
                              <a:ext uri="{28A0092B-C50C-407E-A947-70E740481C1C}">
                                <a14:useLocalDpi xmlns:a14="http://schemas.microsoft.com/office/drawing/2010/main" val="0"/>
                              </a:ext>
                            </a:extLst>
                          </a:blip>
                          <a:srcRect t="5161" r="5807" b="5440"/>
                          <a:stretch/>
                        </pic:blipFill>
                        <pic:spPr bwMode="auto">
                          <a:xfrm>
                            <a:off x="0" y="0"/>
                            <a:ext cx="677545" cy="642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color w:val="auto"/>
                <w:lang w:eastAsia="de-DE"/>
              </w:rPr>
              <w:t>Sie</w:t>
            </w:r>
            <w:r w:rsidRPr="000F428C">
              <w:rPr>
                <w:b/>
                <w:color w:val="auto"/>
              </w:rPr>
              <w:t xml:space="preserve"> </w:t>
            </w:r>
            <w:r>
              <w:rPr>
                <w:b/>
                <w:color w:val="auto"/>
              </w:rPr>
              <w:t>können</w:t>
            </w:r>
            <w:r w:rsidRPr="000F428C">
              <w:rPr>
                <w:b/>
                <w:color w:val="auto"/>
              </w:rPr>
              <w:t xml:space="preserve"> </w:t>
            </w:r>
            <w:r>
              <w:rPr>
                <w:b/>
                <w:color w:val="auto"/>
              </w:rPr>
              <w:t>auch</w:t>
            </w:r>
            <w:r w:rsidRPr="000F428C">
              <w:rPr>
                <w:b/>
                <w:color w:val="auto"/>
              </w:rPr>
              <w:t xml:space="preserve"> </w:t>
            </w:r>
            <w:r>
              <w:rPr>
                <w:b/>
                <w:color w:val="auto"/>
              </w:rPr>
              <w:t>online</w:t>
            </w:r>
            <w:r w:rsidRPr="000F428C">
              <w:rPr>
                <w:b/>
                <w:color w:val="auto"/>
              </w:rPr>
              <w:t xml:space="preserve"> </w:t>
            </w:r>
            <w:r>
              <w:rPr>
                <w:b/>
                <w:color w:val="auto"/>
              </w:rPr>
              <w:t>spenden:</w:t>
            </w:r>
          </w:p>
          <w:p w14:paraId="622BD28C" w14:textId="6FCF2426" w:rsidR="000F428C" w:rsidRPr="000F428C" w:rsidRDefault="000F428C" w:rsidP="000F428C">
            <w:pPr>
              <w:pStyle w:val="HelfenSiehelfen"/>
              <w:rPr>
                <w:color w:val="EA690B"/>
              </w:rPr>
            </w:pPr>
            <w:r w:rsidRPr="000F428C">
              <w:rPr>
                <w:rFonts w:cs="Galaxie Copernicus"/>
                <w:color w:val="000000"/>
                <w:szCs w:val="18"/>
              </w:rPr>
              <w:t>www.brot-fuer-die-welt.de/erntedank</w:t>
            </w:r>
          </w:p>
        </w:tc>
      </w:tr>
    </w:tbl>
    <w:p w14:paraId="6DB91F1B" w14:textId="4EF895C4" w:rsidR="00B10F9F" w:rsidRPr="00B10F9F" w:rsidRDefault="00B10F9F">
      <w:pPr>
        <w:rPr>
          <w:rFonts w:ascii="Georgia" w:hAnsi="Georgia"/>
          <w:color w:val="000000" w:themeColor="text1"/>
          <w:sz w:val="28"/>
          <w:szCs w:val="28"/>
        </w:rPr>
      </w:pPr>
    </w:p>
    <w:sectPr w:rsidR="00B10F9F" w:rsidRPr="00B10F9F" w:rsidSect="00CD02B5">
      <w:footerReference w:type="default" r:id="rId7"/>
      <w:pgSz w:w="11900" w:h="16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61964" w14:textId="77777777" w:rsidR="009328F2" w:rsidRDefault="009328F2" w:rsidP="00A8172B">
      <w:r>
        <w:separator/>
      </w:r>
    </w:p>
  </w:endnote>
  <w:endnote w:type="continuationSeparator" w:id="0">
    <w:p w14:paraId="0D4897F3" w14:textId="77777777" w:rsidR="009328F2" w:rsidRDefault="009328F2" w:rsidP="00A8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Galaxie Copernicus">
    <w:altName w:val="Galaxie Copernicus"/>
    <w:panose1 w:val="02000000000000000000"/>
    <w:charset w:val="00"/>
    <w:family w:val="modern"/>
    <w:notTrueType/>
    <w:pitch w:val="variable"/>
    <w:sig w:usb0="800000EF" w:usb1="500160FB" w:usb2="0000001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799EA" w14:textId="22B08CBE" w:rsidR="0037432D" w:rsidRDefault="00D81544">
    <w:pPr>
      <w:pStyle w:val="Fuzeile"/>
      <w:rPr>
        <w:noProof/>
        <w:lang w:eastAsia="de-DE"/>
      </w:rPr>
    </w:pPr>
    <w:r w:rsidRPr="00A8172B">
      <w:rPr>
        <w:noProof/>
        <w:lang w:eastAsia="de-DE"/>
      </w:rPr>
      <w:drawing>
        <wp:anchor distT="0" distB="0" distL="114300" distR="114300" simplePos="0" relativeHeight="251660288" behindDoc="0" locked="0" layoutInCell="0" allowOverlap="1" wp14:anchorId="1B882EE1" wp14:editId="4464B7A7">
          <wp:simplePos x="0" y="0"/>
          <wp:positionH relativeFrom="margin">
            <wp:posOffset>-278655</wp:posOffset>
          </wp:positionH>
          <wp:positionV relativeFrom="margin">
            <wp:posOffset>9221470</wp:posOffset>
          </wp:positionV>
          <wp:extent cx="1079500" cy="330835"/>
          <wp:effectExtent l="0" t="0" r="635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330835"/>
                  </a:xfrm>
                  <a:prstGeom prst="rect">
                    <a:avLst/>
                  </a:prstGeom>
                </pic:spPr>
              </pic:pic>
            </a:graphicData>
          </a:graphic>
          <wp14:sizeRelH relativeFrom="margin">
            <wp14:pctWidth>0</wp14:pctWidth>
          </wp14:sizeRelH>
          <wp14:sizeRelV relativeFrom="margin">
            <wp14:pctHeight>0</wp14:pctHeight>
          </wp14:sizeRelV>
        </wp:anchor>
      </w:drawing>
    </w:r>
    <w:r w:rsidR="004B2E00">
      <w:rPr>
        <w:noProof/>
        <w:lang w:eastAsia="de-DE"/>
      </w:rPr>
      <w:drawing>
        <wp:anchor distT="0" distB="0" distL="114300" distR="114300" simplePos="0" relativeHeight="251661312" behindDoc="1" locked="0" layoutInCell="1" allowOverlap="1" wp14:anchorId="5BAE153A" wp14:editId="47A4E4A4">
          <wp:simplePos x="0" y="0"/>
          <wp:positionH relativeFrom="page">
            <wp:posOffset>5885815</wp:posOffset>
          </wp:positionH>
          <wp:positionV relativeFrom="page">
            <wp:posOffset>9563100</wp:posOffset>
          </wp:positionV>
          <wp:extent cx="1326515" cy="648335"/>
          <wp:effectExtent l="0" t="0" r="698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fdW_60Jahre_Marke_2c_100%.jpg"/>
                  <pic:cNvPicPr/>
                </pic:nvPicPr>
                <pic:blipFill rotWithShape="1">
                  <a:blip r:embed="rId2" cstate="print">
                    <a:extLst>
                      <a:ext uri="{28A0092B-C50C-407E-A947-70E740481C1C}">
                        <a14:useLocalDpi xmlns:a14="http://schemas.microsoft.com/office/drawing/2010/main" val="0"/>
                      </a:ext>
                    </a:extLst>
                  </a:blip>
                  <a:srcRect l="47297"/>
                  <a:stretch/>
                </pic:blipFill>
                <pic:spPr bwMode="auto">
                  <a:xfrm>
                    <a:off x="0" y="0"/>
                    <a:ext cx="1326515" cy="648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FEF60D" w14:textId="1ACDCFD5" w:rsidR="0037432D" w:rsidRDefault="0037432D">
    <w:pPr>
      <w:pStyle w:val="Fuzeile"/>
      <w:rPr>
        <w:noProof/>
        <w:lang w:eastAsia="de-DE"/>
      </w:rPr>
    </w:pPr>
    <w:r>
      <w:rPr>
        <w:noProof/>
        <w:lang w:eastAsia="de-DE"/>
      </w:rPr>
      <w:t xml:space="preserve">         </w:t>
    </w:r>
  </w:p>
  <w:p w14:paraId="26FB9F0E" w14:textId="5B5D3B15" w:rsidR="00A8172B" w:rsidRDefault="00A8172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30467" w14:textId="77777777" w:rsidR="009328F2" w:rsidRDefault="009328F2" w:rsidP="00A8172B">
      <w:r>
        <w:separator/>
      </w:r>
    </w:p>
  </w:footnote>
  <w:footnote w:type="continuationSeparator" w:id="0">
    <w:p w14:paraId="46EFF5ED" w14:textId="77777777" w:rsidR="009328F2" w:rsidRDefault="009328F2" w:rsidP="00A81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9F"/>
    <w:rsid w:val="00003D77"/>
    <w:rsid w:val="00010326"/>
    <w:rsid w:val="00094D8D"/>
    <w:rsid w:val="000F428C"/>
    <w:rsid w:val="0012223A"/>
    <w:rsid w:val="00125B8E"/>
    <w:rsid w:val="00207F51"/>
    <w:rsid w:val="00230347"/>
    <w:rsid w:val="0023599E"/>
    <w:rsid w:val="002528B9"/>
    <w:rsid w:val="00296EDE"/>
    <w:rsid w:val="003115B3"/>
    <w:rsid w:val="003435ED"/>
    <w:rsid w:val="0037432D"/>
    <w:rsid w:val="003C6960"/>
    <w:rsid w:val="003D6B28"/>
    <w:rsid w:val="00405764"/>
    <w:rsid w:val="004078F6"/>
    <w:rsid w:val="00487EF4"/>
    <w:rsid w:val="004A74E1"/>
    <w:rsid w:val="004B2E00"/>
    <w:rsid w:val="004B47BB"/>
    <w:rsid w:val="004C7FB5"/>
    <w:rsid w:val="00526C6A"/>
    <w:rsid w:val="00556AAA"/>
    <w:rsid w:val="00561A0A"/>
    <w:rsid w:val="0059442C"/>
    <w:rsid w:val="005E093B"/>
    <w:rsid w:val="007525C9"/>
    <w:rsid w:val="007D1762"/>
    <w:rsid w:val="0080647C"/>
    <w:rsid w:val="008B018B"/>
    <w:rsid w:val="009328F2"/>
    <w:rsid w:val="00A01C02"/>
    <w:rsid w:val="00A0512C"/>
    <w:rsid w:val="00A42E47"/>
    <w:rsid w:val="00A8172B"/>
    <w:rsid w:val="00A9656F"/>
    <w:rsid w:val="00AA0F07"/>
    <w:rsid w:val="00AC01D4"/>
    <w:rsid w:val="00B05715"/>
    <w:rsid w:val="00B10F9F"/>
    <w:rsid w:val="00B27A16"/>
    <w:rsid w:val="00B74393"/>
    <w:rsid w:val="00B979F0"/>
    <w:rsid w:val="00BA7D0A"/>
    <w:rsid w:val="00BF314D"/>
    <w:rsid w:val="00C22F32"/>
    <w:rsid w:val="00C41BBD"/>
    <w:rsid w:val="00C50AEA"/>
    <w:rsid w:val="00C91457"/>
    <w:rsid w:val="00C945E5"/>
    <w:rsid w:val="00CD02B5"/>
    <w:rsid w:val="00D0400E"/>
    <w:rsid w:val="00D3501E"/>
    <w:rsid w:val="00D81544"/>
    <w:rsid w:val="00E26D06"/>
    <w:rsid w:val="00F43EAC"/>
    <w:rsid w:val="00F81B39"/>
    <w:rsid w:val="00FD1240"/>
    <w:rsid w:val="00FD3B92"/>
    <w:rsid w:val="00FE4A9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738E29D"/>
  <w15:docId w15:val="{1F77440C-9257-440D-AD97-CA20F5FA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fdWberschriftblack">
    <w:name w:val="BfdW_Überschrift_black"/>
    <w:basedOn w:val="Standard"/>
    <w:link w:val="BfdWberschriftblackZchn"/>
    <w:qFormat/>
    <w:rsid w:val="00D3501E"/>
    <w:rPr>
      <w:rFonts w:ascii="Georgia" w:hAnsi="Georgia"/>
      <w:b/>
      <w:noProof/>
      <w:sz w:val="40"/>
      <w:szCs w:val="44"/>
      <w:lang w:eastAsia="de-DE"/>
    </w:rPr>
  </w:style>
  <w:style w:type="paragraph" w:customStyle="1" w:styleId="BfdWberschriftorange">
    <w:name w:val="BfdW_Überschrift_orange"/>
    <w:basedOn w:val="Standard"/>
    <w:link w:val="BfdWberschriftorangeZchn"/>
    <w:qFormat/>
    <w:rsid w:val="00D3501E"/>
    <w:rPr>
      <w:rFonts w:ascii="Georgia" w:hAnsi="Georgia"/>
      <w:b/>
      <w:color w:val="EA690B"/>
      <w:sz w:val="40"/>
      <w:szCs w:val="44"/>
    </w:rPr>
  </w:style>
  <w:style w:type="character" w:customStyle="1" w:styleId="BfdWberschriftblackZchn">
    <w:name w:val="BfdW_Überschrift_black Zchn"/>
    <w:basedOn w:val="Absatz-Standardschriftart"/>
    <w:link w:val="BfdWberschriftblack"/>
    <w:rsid w:val="00D3501E"/>
    <w:rPr>
      <w:rFonts w:ascii="Georgia" w:hAnsi="Georgia"/>
      <w:b/>
      <w:noProof/>
      <w:sz w:val="40"/>
      <w:szCs w:val="44"/>
      <w:lang w:eastAsia="de-DE"/>
    </w:rPr>
  </w:style>
  <w:style w:type="paragraph" w:customStyle="1" w:styleId="BfdWFliesstextblack">
    <w:name w:val="BfdW_Fliesstext_black"/>
    <w:basedOn w:val="Standard"/>
    <w:link w:val="BfdWFliesstextblackZchn"/>
    <w:qFormat/>
    <w:rsid w:val="00AC01D4"/>
    <w:pPr>
      <w:spacing w:line="276" w:lineRule="auto"/>
    </w:pPr>
    <w:rPr>
      <w:rFonts w:ascii="Georgia" w:hAnsi="Georgia"/>
      <w:color w:val="000000" w:themeColor="text1"/>
    </w:rPr>
  </w:style>
  <w:style w:type="character" w:customStyle="1" w:styleId="BfdWberschriftorangeZchn">
    <w:name w:val="BfdW_Überschrift_orange Zchn"/>
    <w:basedOn w:val="Absatz-Standardschriftart"/>
    <w:link w:val="BfdWberschriftorange"/>
    <w:rsid w:val="00D3501E"/>
    <w:rPr>
      <w:rFonts w:ascii="Georgia" w:hAnsi="Georgia"/>
      <w:b/>
      <w:color w:val="EA690B"/>
      <w:sz w:val="40"/>
      <w:szCs w:val="44"/>
    </w:rPr>
  </w:style>
  <w:style w:type="character" w:customStyle="1" w:styleId="BfdWFliesstextblackZchn">
    <w:name w:val="BfdW_Fliesstext_black Zchn"/>
    <w:basedOn w:val="Absatz-Standardschriftart"/>
    <w:link w:val="BfdWFliesstextblack"/>
    <w:rsid w:val="00AC01D4"/>
    <w:rPr>
      <w:rFonts w:ascii="Georgia" w:hAnsi="Georgia"/>
      <w:color w:val="000000" w:themeColor="text1"/>
    </w:rPr>
  </w:style>
  <w:style w:type="paragraph" w:customStyle="1" w:styleId="HelfenSiehelfen">
    <w:name w:val="Helfen Sie helfen!"/>
    <w:basedOn w:val="BfdWFliesstextblack"/>
    <w:link w:val="HelfenSiehelfenZchn"/>
    <w:qFormat/>
    <w:rsid w:val="00B05715"/>
    <w:rPr>
      <w:color w:val="D44907"/>
    </w:rPr>
  </w:style>
  <w:style w:type="character" w:customStyle="1" w:styleId="HelfenSiehelfenZchn">
    <w:name w:val="Helfen Sie helfen! Zchn"/>
    <w:basedOn w:val="BfdWFliesstextblackZchn"/>
    <w:link w:val="HelfenSiehelfen"/>
    <w:rsid w:val="00B05715"/>
    <w:rPr>
      <w:rFonts w:ascii="Georgia" w:hAnsi="Georgia"/>
      <w:color w:val="D44907"/>
    </w:rPr>
  </w:style>
  <w:style w:type="paragraph" w:styleId="Kopfzeile">
    <w:name w:val="header"/>
    <w:basedOn w:val="Standard"/>
    <w:link w:val="KopfzeileZchn"/>
    <w:uiPriority w:val="99"/>
    <w:unhideWhenUsed/>
    <w:rsid w:val="00A8172B"/>
    <w:pPr>
      <w:tabs>
        <w:tab w:val="center" w:pos="4536"/>
        <w:tab w:val="right" w:pos="9072"/>
      </w:tabs>
    </w:pPr>
  </w:style>
  <w:style w:type="character" w:customStyle="1" w:styleId="KopfzeileZchn">
    <w:name w:val="Kopfzeile Zchn"/>
    <w:basedOn w:val="Absatz-Standardschriftart"/>
    <w:link w:val="Kopfzeile"/>
    <w:uiPriority w:val="99"/>
    <w:rsid w:val="00A8172B"/>
  </w:style>
  <w:style w:type="paragraph" w:styleId="Fuzeile">
    <w:name w:val="footer"/>
    <w:basedOn w:val="Standard"/>
    <w:link w:val="FuzeileZchn"/>
    <w:uiPriority w:val="99"/>
    <w:unhideWhenUsed/>
    <w:rsid w:val="00A8172B"/>
    <w:pPr>
      <w:tabs>
        <w:tab w:val="center" w:pos="4536"/>
        <w:tab w:val="right" w:pos="9072"/>
      </w:tabs>
    </w:pPr>
  </w:style>
  <w:style w:type="character" w:customStyle="1" w:styleId="FuzeileZchn">
    <w:name w:val="Fußzeile Zchn"/>
    <w:basedOn w:val="Absatz-Standardschriftart"/>
    <w:link w:val="Fuzeile"/>
    <w:uiPriority w:val="99"/>
    <w:rsid w:val="00A8172B"/>
  </w:style>
  <w:style w:type="paragraph" w:customStyle="1" w:styleId="Text">
    <w:name w:val="Text"/>
    <w:rsid w:val="00296EDE"/>
    <w:rPr>
      <w:rFonts w:ascii="Helvetica" w:eastAsia="ヒラギノ角ゴ Pro W3" w:hAnsi="Helvetica" w:cs="Times New Roman"/>
      <w:color w:val="000000"/>
      <w:szCs w:val="20"/>
      <w:lang w:eastAsia="de-DE"/>
    </w:rPr>
  </w:style>
  <w:style w:type="paragraph" w:styleId="Kommentartext">
    <w:name w:val="annotation text"/>
    <w:basedOn w:val="Standard"/>
    <w:link w:val="KommentartextZchn"/>
    <w:rsid w:val="00296EDE"/>
    <w:rPr>
      <w:rFonts w:ascii="Times New Roman" w:eastAsia="Times New Roman" w:hAnsi="Times New Roman" w:cs="Times New Roman"/>
      <w:sz w:val="20"/>
      <w:szCs w:val="20"/>
      <w:lang w:val="en-US"/>
    </w:rPr>
  </w:style>
  <w:style w:type="character" w:customStyle="1" w:styleId="KommentartextZchn">
    <w:name w:val="Kommentartext Zchn"/>
    <w:basedOn w:val="Absatz-Standardschriftart"/>
    <w:link w:val="Kommentartext"/>
    <w:rsid w:val="00296EDE"/>
    <w:rPr>
      <w:rFonts w:ascii="Times New Roman" w:eastAsia="Times New Roman" w:hAnsi="Times New Roman" w:cs="Times New Roman"/>
      <w:sz w:val="20"/>
      <w:szCs w:val="20"/>
      <w:lang w:val="en-US"/>
    </w:rPr>
  </w:style>
  <w:style w:type="table" w:styleId="Tabellenraster">
    <w:name w:val="Table Grid"/>
    <w:basedOn w:val="NormaleTabelle"/>
    <w:uiPriority w:val="39"/>
    <w:rsid w:val="00556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428C"/>
    <w:pPr>
      <w:autoSpaceDE w:val="0"/>
      <w:autoSpaceDN w:val="0"/>
      <w:adjustRightInd w:val="0"/>
    </w:pPr>
    <w:rPr>
      <w:rFonts w:ascii="Galaxie Copernicus" w:hAnsi="Galaxie Copernicus" w:cs="Galaxie Copernicus"/>
      <w:color w:val="000000"/>
    </w:rPr>
  </w:style>
  <w:style w:type="paragraph" w:styleId="StandardWeb">
    <w:name w:val="Normal (Web)"/>
    <w:basedOn w:val="Standard"/>
    <w:uiPriority w:val="99"/>
    <w:unhideWhenUsed/>
    <w:rsid w:val="00F43EAC"/>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455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1583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Evangelisches Werk für Diakonie und Entwicklung e.V.</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karolina.specius</cp:lastModifiedBy>
  <cp:revision>4</cp:revision>
  <dcterms:created xsi:type="dcterms:W3CDTF">2020-07-16T07:38:00Z</dcterms:created>
  <dcterms:modified xsi:type="dcterms:W3CDTF">2020-07-16T07:44:00Z</dcterms:modified>
</cp:coreProperties>
</file>