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929E" w14:textId="77777777" w:rsidR="00CB1A54" w:rsidRPr="00CB1A54" w:rsidRDefault="00CB1A54" w:rsidP="00CB1A54">
      <w:pPr>
        <w:pStyle w:val="StandardWeb"/>
        <w:rPr>
          <w:rFonts w:ascii="Georgia" w:hAnsi="Georgia"/>
          <w:b/>
          <w:color w:val="EA690B"/>
          <w:sz w:val="32"/>
          <w:szCs w:val="44"/>
        </w:rPr>
      </w:pPr>
      <w:r w:rsidRPr="00CB1A54">
        <w:rPr>
          <w:rFonts w:ascii="Georgia" w:hAnsi="Georgia"/>
          <w:b/>
          <w:color w:val="EA690B"/>
          <w:sz w:val="32"/>
          <w:szCs w:val="44"/>
        </w:rPr>
        <w:t>Unser tägliches Brot</w:t>
      </w:r>
    </w:p>
    <w:p w14:paraId="49C1C114" w14:textId="3C70FDB7" w:rsidR="006D2C3E" w:rsidRDefault="00402837" w:rsidP="00F12977">
      <w:pPr>
        <w:pStyle w:val="BfdWFliesstextblack"/>
        <w:ind w:right="-29"/>
        <w:rPr>
          <w:rFonts w:eastAsia="Times New Roman" w:cs="Times New Roman"/>
          <w:szCs w:val="20"/>
          <w:lang w:eastAsia="de-DE"/>
        </w:rPr>
      </w:pPr>
      <w:r w:rsidRPr="00402837">
        <w:rPr>
          <w:rFonts w:eastAsia="Times New Roman" w:cs="Times New Roman"/>
          <w:szCs w:val="20"/>
          <w:lang w:eastAsia="de-DE"/>
        </w:rPr>
        <w:t xml:space="preserve">„Unser tägliches Brot gib uns heute“ </w:t>
      </w:r>
      <w:r w:rsidR="00594F11" w:rsidRPr="00402837">
        <w:rPr>
          <w:rFonts w:eastAsia="Times New Roman" w:cs="Times New Roman"/>
          <w:szCs w:val="20"/>
          <w:lang w:eastAsia="de-DE"/>
        </w:rPr>
        <w:t>–</w:t>
      </w:r>
      <w:r w:rsidRPr="00402837">
        <w:rPr>
          <w:rFonts w:eastAsia="Times New Roman" w:cs="Times New Roman"/>
          <w:szCs w:val="20"/>
          <w:lang w:eastAsia="de-DE"/>
        </w:rPr>
        <w:t xml:space="preserve"> im Vaterunser erbitten wir es und meinen doch viel mehr damit als unser mitteleuropäisches Grundnahrungs</w:t>
      </w:r>
      <w:r w:rsidR="00F12977">
        <w:rPr>
          <w:rFonts w:eastAsia="Times New Roman" w:cs="Times New Roman"/>
          <w:szCs w:val="20"/>
          <w:lang w:eastAsia="de-DE"/>
        </w:rPr>
        <w:t>-</w:t>
      </w:r>
      <w:r w:rsidRPr="00402837">
        <w:rPr>
          <w:rFonts w:eastAsia="Times New Roman" w:cs="Times New Roman"/>
          <w:szCs w:val="20"/>
          <w:lang w:eastAsia="de-DE"/>
        </w:rPr>
        <w:t xml:space="preserve">mittel. So hat schon Martin Luther in seiner Auslegung der Vaterunser-Bitten </w:t>
      </w:r>
      <w:r w:rsidR="00F12977">
        <w:rPr>
          <w:rFonts w:eastAsia="Times New Roman" w:cs="Times New Roman"/>
          <w:szCs w:val="20"/>
          <w:lang w:eastAsia="de-DE"/>
        </w:rPr>
        <w:t>g</w:t>
      </w:r>
      <w:r w:rsidRPr="00402837">
        <w:rPr>
          <w:rFonts w:eastAsia="Times New Roman" w:cs="Times New Roman"/>
          <w:szCs w:val="20"/>
          <w:lang w:eastAsia="de-DE"/>
        </w:rPr>
        <w:t>eschrie</w:t>
      </w:r>
      <w:r w:rsidR="00F12977">
        <w:rPr>
          <w:rFonts w:eastAsia="Times New Roman" w:cs="Times New Roman"/>
          <w:szCs w:val="20"/>
          <w:lang w:eastAsia="de-DE"/>
        </w:rPr>
        <w:t xml:space="preserve">ben: </w:t>
      </w:r>
      <w:r w:rsidR="00594F11">
        <w:rPr>
          <w:rFonts w:eastAsia="Times New Roman" w:cs="Times New Roman"/>
          <w:szCs w:val="20"/>
          <w:lang w:eastAsia="de-DE"/>
        </w:rPr>
        <w:t>Brot – das ist alles, „</w:t>
      </w:r>
      <w:r w:rsidRPr="00402837">
        <w:rPr>
          <w:rFonts w:eastAsia="Times New Roman" w:cs="Times New Roman"/>
          <w:szCs w:val="20"/>
          <w:lang w:eastAsia="de-DE"/>
        </w:rPr>
        <w:t xml:space="preserve">was Not tut für Leib und Leben – wie Essen, Trinken, Kleider, Schuh, Haus, </w:t>
      </w:r>
      <w:r w:rsidR="00594F11">
        <w:rPr>
          <w:rFonts w:eastAsia="Times New Roman" w:cs="Times New Roman"/>
          <w:szCs w:val="20"/>
          <w:lang w:eastAsia="de-DE"/>
        </w:rPr>
        <w:t>Hof, Acker, Vieh, Geld und Gut.“</w:t>
      </w:r>
      <w:bookmarkStart w:id="0" w:name="_GoBack"/>
      <w:bookmarkEnd w:id="0"/>
      <w:r w:rsidRPr="00402837">
        <w:rPr>
          <w:rFonts w:eastAsia="Times New Roman" w:cs="Times New Roman"/>
          <w:szCs w:val="20"/>
          <w:lang w:eastAsia="de-DE"/>
        </w:rPr>
        <w:t xml:space="preserve"> </w:t>
      </w:r>
    </w:p>
    <w:p w14:paraId="69679587" w14:textId="77777777" w:rsidR="00F12977" w:rsidRDefault="00F12977" w:rsidP="00402837">
      <w:pPr>
        <w:pStyle w:val="BfdWFliesstextblack"/>
        <w:ind w:right="-171"/>
        <w:rPr>
          <w:rFonts w:eastAsia="Times New Roman" w:cs="Times New Roman"/>
          <w:szCs w:val="20"/>
          <w:lang w:eastAsia="de-DE"/>
        </w:rPr>
      </w:pPr>
    </w:p>
    <w:p w14:paraId="3FDC8201" w14:textId="6ACE99C6" w:rsidR="006D2C3E" w:rsidRDefault="00402837" w:rsidP="00402837">
      <w:pPr>
        <w:pStyle w:val="BfdWFliesstextblack"/>
        <w:ind w:right="-171"/>
        <w:rPr>
          <w:rFonts w:eastAsia="Times New Roman" w:cs="Times New Roman"/>
          <w:szCs w:val="20"/>
          <w:lang w:eastAsia="de-DE"/>
        </w:rPr>
      </w:pPr>
      <w:r w:rsidRPr="00402837">
        <w:rPr>
          <w:rFonts w:eastAsia="Times New Roman" w:cs="Times New Roman"/>
          <w:szCs w:val="20"/>
          <w:lang w:eastAsia="de-DE"/>
        </w:rPr>
        <w:t xml:space="preserve">Zu Erntedank kommen mehr „Lebensmittel“ in den Blick, als nur unser Essen. Brot für die Welt sorgt seit mehr als 60 Jahren dafür, dass alles, was zum Leben wichtig ist, gerechter verteilt wird. Diese Arbeit kann nur mit Unterstützung der Gemeinden aller Landes- und Freikirchen getan werden. </w:t>
      </w:r>
    </w:p>
    <w:p w14:paraId="12EE36CC" w14:textId="77777777" w:rsidR="00F12977" w:rsidRDefault="00F12977" w:rsidP="00402837">
      <w:pPr>
        <w:pStyle w:val="BfdWFliesstextblack"/>
        <w:ind w:right="-171"/>
        <w:rPr>
          <w:rFonts w:eastAsia="Times New Roman" w:cs="Times New Roman"/>
          <w:szCs w:val="20"/>
          <w:lang w:eastAsia="de-DE"/>
        </w:rPr>
      </w:pPr>
    </w:p>
    <w:p w14:paraId="200920A5" w14:textId="291904DE" w:rsidR="00402837" w:rsidRPr="00402837" w:rsidRDefault="00402837" w:rsidP="00402837">
      <w:pPr>
        <w:pStyle w:val="BfdWFliesstextblack"/>
        <w:ind w:right="-171"/>
        <w:rPr>
          <w:rFonts w:eastAsia="Times New Roman" w:cs="Times New Roman"/>
          <w:szCs w:val="20"/>
          <w:lang w:eastAsia="de-DE"/>
        </w:rPr>
      </w:pPr>
      <w:r w:rsidRPr="00402837">
        <w:rPr>
          <w:rFonts w:eastAsia="Times New Roman" w:cs="Times New Roman"/>
          <w:szCs w:val="20"/>
          <w:lang w:eastAsia="de-DE"/>
        </w:rPr>
        <w:t xml:space="preserve">Im Jahr der weltweiten Corona-Epidemie bitten wir Sie besonders um Ihre Gabe. Nutzen Sie alle Wege, um Mitmenschen zu zeigen: Wir teilen das Brot! </w:t>
      </w:r>
    </w:p>
    <w:p w14:paraId="69E3470F" w14:textId="4C7F1315" w:rsidR="00570474" w:rsidRDefault="00570474" w:rsidP="004922A1">
      <w:pPr>
        <w:pStyle w:val="BfdWFliesstextblack"/>
        <w:ind w:right="-171"/>
        <w:rPr>
          <w:color w:val="auto"/>
          <w:szCs w:val="20"/>
        </w:rPr>
      </w:pPr>
    </w:p>
    <w:p w14:paraId="4FBC284E" w14:textId="4AE40DDD" w:rsidR="004F00C6" w:rsidRDefault="004F00C6" w:rsidP="004F00C6">
      <w:pPr>
        <w:pStyle w:val="BfdWFliesstextblack"/>
      </w:pPr>
    </w:p>
    <w:p w14:paraId="00632942" w14:textId="77777777" w:rsidR="005134A1" w:rsidRPr="00A236BB" w:rsidRDefault="005134A1" w:rsidP="003A0939">
      <w:pPr>
        <w:pStyle w:val="BfdWFliesstextblack"/>
      </w:pPr>
    </w:p>
    <w:p w14:paraId="7732722F" w14:textId="77777777" w:rsidR="00AD054B" w:rsidRPr="00442D6C" w:rsidRDefault="00AD054B" w:rsidP="003A0939">
      <w:pPr>
        <w:pStyle w:val="BfdWHelfenSiehelfen"/>
        <w:rPr>
          <w:color w:val="EA690B"/>
        </w:rPr>
      </w:pPr>
      <w:r w:rsidRPr="00442D6C">
        <w:rPr>
          <w:color w:val="EA690B"/>
        </w:rPr>
        <w:t xml:space="preserve">Helfen Sie helfen. </w:t>
      </w:r>
    </w:p>
    <w:p w14:paraId="65537188" w14:textId="3B975131" w:rsidR="005134A1" w:rsidRPr="005134A1" w:rsidRDefault="00AD054B" w:rsidP="003A0939">
      <w:pPr>
        <w:pStyle w:val="BfdWFliesstextblack"/>
      </w:pPr>
      <w:r w:rsidRPr="00A236BB">
        <w:t>Bank für Kirche und Diakonie</w:t>
      </w:r>
      <w:r w:rsidRPr="00A236BB">
        <w:br/>
        <w:t>IBAN: DE10</w:t>
      </w:r>
      <w:r w:rsidR="00570474">
        <w:t xml:space="preserve"> </w:t>
      </w:r>
      <w:r w:rsidRPr="00A236BB">
        <w:t>1006</w:t>
      </w:r>
      <w:r w:rsidR="00570474">
        <w:t xml:space="preserve"> </w:t>
      </w:r>
      <w:r w:rsidRPr="00A236BB">
        <w:t>1006</w:t>
      </w:r>
      <w:r w:rsidR="00570474">
        <w:t xml:space="preserve"> </w:t>
      </w:r>
      <w:r w:rsidRPr="00A236BB">
        <w:t>0500</w:t>
      </w:r>
      <w:r w:rsidR="00570474">
        <w:t xml:space="preserve"> </w:t>
      </w:r>
      <w:r w:rsidRPr="00A236BB">
        <w:t>5005</w:t>
      </w:r>
      <w:r w:rsidR="00570474">
        <w:t xml:space="preserve"> </w:t>
      </w:r>
      <w:r w:rsidRPr="00A236BB">
        <w:t>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7D70557F" wp14:editId="598CD39C">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14:paraId="4D374B64" w14:textId="73EB7F35" w:rsidR="005134A1" w:rsidRPr="00CB1A54" w:rsidRDefault="00402837" w:rsidP="005134A1">
      <w:pPr>
        <w:rPr>
          <w:rFonts w:ascii="Georgia" w:hAnsi="Georgia"/>
          <w:sz w:val="20"/>
          <w:szCs w:val="18"/>
        </w:rPr>
      </w:pPr>
      <w:r w:rsidRPr="00CB1A54">
        <w:rPr>
          <w:b/>
          <w:noProof/>
          <w:sz w:val="20"/>
          <w:lang w:eastAsia="de-DE"/>
        </w:rPr>
        <w:drawing>
          <wp:anchor distT="0" distB="0" distL="114300" distR="114300" simplePos="0" relativeHeight="251661312" behindDoc="1" locked="0" layoutInCell="1" allowOverlap="1" wp14:anchorId="25DB8C3B" wp14:editId="6AC31994">
            <wp:simplePos x="0" y="0"/>
            <wp:positionH relativeFrom="column">
              <wp:posOffset>-27305</wp:posOffset>
            </wp:positionH>
            <wp:positionV relativeFrom="paragraph">
              <wp:posOffset>145415</wp:posOffset>
            </wp:positionV>
            <wp:extent cx="612775" cy="647700"/>
            <wp:effectExtent l="0" t="0" r="0" b="0"/>
            <wp:wrapTight wrapText="bothSides">
              <wp:wrapPolygon edited="0">
                <wp:start x="0" y="0"/>
                <wp:lineTo x="0" y="20965"/>
                <wp:lineTo x="20817" y="20965"/>
                <wp:lineTo x="2081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ntedank_QR_Code-01.jpg"/>
                    <pic:cNvPicPr/>
                  </pic:nvPicPr>
                  <pic:blipFill rotWithShape="1">
                    <a:blip r:embed="rId7">
                      <a:extLst>
                        <a:ext uri="{28A0092B-C50C-407E-A947-70E740481C1C}">
                          <a14:useLocalDpi xmlns:a14="http://schemas.microsoft.com/office/drawing/2010/main" val="0"/>
                        </a:ext>
                      </a:extLst>
                    </a:blip>
                    <a:srcRect l="2133" t="2173" r="5806" b="423"/>
                    <a:stretch/>
                  </pic:blipFill>
                  <pic:spPr bwMode="auto">
                    <a:xfrm>
                      <a:off x="0" y="0"/>
                      <a:ext cx="61277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03ADB0" w14:textId="2F052865" w:rsidR="00CB1A54" w:rsidRDefault="00CB1A54" w:rsidP="00CB1A54">
      <w:pPr>
        <w:pStyle w:val="HelfenSiehelfen"/>
        <w:rPr>
          <w:b/>
          <w:color w:val="auto"/>
        </w:rPr>
      </w:pPr>
      <w:r w:rsidRPr="00CB1A54">
        <w:rPr>
          <w:b/>
          <w:noProof/>
          <w:color w:val="auto"/>
          <w:sz w:val="20"/>
          <w:lang w:eastAsia="de-DE"/>
        </w:rPr>
        <w:t>Sie</w:t>
      </w:r>
      <w:r w:rsidRPr="00CB1A54">
        <w:rPr>
          <w:b/>
          <w:color w:val="auto"/>
          <w:sz w:val="20"/>
        </w:rPr>
        <w:t xml:space="preserve"> können auch online spenden:</w:t>
      </w:r>
    </w:p>
    <w:p w14:paraId="002128C0" w14:textId="6D2B013E" w:rsidR="005134A1" w:rsidRPr="00CB1A54" w:rsidRDefault="00CB1A54" w:rsidP="00CB1A54">
      <w:pPr>
        <w:rPr>
          <w:rFonts w:ascii="Georgia" w:hAnsi="Georgia"/>
          <w:sz w:val="14"/>
          <w:szCs w:val="18"/>
        </w:rPr>
      </w:pPr>
      <w:r w:rsidRPr="00CB1A54">
        <w:rPr>
          <w:rFonts w:ascii="Georgia" w:hAnsi="Georgia" w:cs="Galaxie Copernicus"/>
          <w:color w:val="000000"/>
          <w:sz w:val="20"/>
          <w:szCs w:val="18"/>
        </w:rPr>
        <w:t>www.brot-fuer-die-welt.de/erntedank</w:t>
      </w:r>
    </w:p>
    <w:p w14:paraId="1325055A" w14:textId="77777777" w:rsidR="005134A1" w:rsidRPr="005134A1" w:rsidRDefault="005134A1" w:rsidP="005134A1">
      <w:pPr>
        <w:rPr>
          <w:sz w:val="18"/>
          <w:szCs w:val="18"/>
        </w:rPr>
      </w:pPr>
    </w:p>
    <w:p w14:paraId="0E4AF8A2" w14:textId="77777777" w:rsidR="005134A1" w:rsidRPr="005134A1" w:rsidRDefault="005134A1" w:rsidP="005134A1">
      <w:pPr>
        <w:rPr>
          <w:sz w:val="18"/>
          <w:szCs w:val="18"/>
        </w:rPr>
      </w:pPr>
    </w:p>
    <w:p w14:paraId="6D3123C4" w14:textId="77777777" w:rsidR="005134A1" w:rsidRPr="005134A1" w:rsidRDefault="005134A1" w:rsidP="005134A1">
      <w:pPr>
        <w:rPr>
          <w:sz w:val="18"/>
          <w:szCs w:val="18"/>
        </w:rPr>
      </w:pPr>
    </w:p>
    <w:p w14:paraId="1135FC17" w14:textId="77777777" w:rsidR="005134A1" w:rsidRPr="005134A1" w:rsidRDefault="005134A1" w:rsidP="005134A1">
      <w:pPr>
        <w:rPr>
          <w:sz w:val="18"/>
          <w:szCs w:val="18"/>
        </w:rPr>
      </w:pPr>
    </w:p>
    <w:p w14:paraId="5F14BAF9" w14:textId="77777777" w:rsidR="005134A1" w:rsidRPr="005134A1" w:rsidRDefault="005134A1" w:rsidP="005134A1">
      <w:pPr>
        <w:rPr>
          <w:sz w:val="18"/>
          <w:szCs w:val="18"/>
        </w:rPr>
      </w:pPr>
    </w:p>
    <w:p w14:paraId="3955BA46" w14:textId="77777777" w:rsidR="005134A1" w:rsidRPr="005134A1" w:rsidRDefault="005134A1" w:rsidP="005134A1">
      <w:pPr>
        <w:rPr>
          <w:sz w:val="18"/>
          <w:szCs w:val="18"/>
        </w:rPr>
      </w:pPr>
    </w:p>
    <w:p w14:paraId="28D7E4C6" w14:textId="77777777"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A922" w14:textId="77777777" w:rsidR="00B45833" w:rsidRDefault="00B45833" w:rsidP="002A7936">
      <w:r>
        <w:separator/>
      </w:r>
    </w:p>
  </w:endnote>
  <w:endnote w:type="continuationSeparator" w:id="0">
    <w:p w14:paraId="2B493462" w14:textId="77777777" w:rsidR="00B45833" w:rsidRDefault="00B45833"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laxie Copernicus">
    <w:altName w:val="Galaxie Copernicus"/>
    <w:panose1 w:val="02000000000000000000"/>
    <w:charset w:val="00"/>
    <w:family w:val="modern"/>
    <w:notTrueType/>
    <w:pitch w:val="variable"/>
    <w:sig w:usb0="800000EF" w:usb1="500160FB" w:usb2="0000001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EA2D" w14:textId="3ACB077B" w:rsidR="005134A1" w:rsidRDefault="007155EB">
    <w:pPr>
      <w:pStyle w:val="Fuzeile"/>
      <w:rPr>
        <w:rFonts w:ascii="Georgia" w:hAnsi="Georgia"/>
        <w:b/>
        <w:noProof/>
        <w:sz w:val="32"/>
        <w:szCs w:val="44"/>
        <w:lang w:eastAsia="de-DE"/>
      </w:rPr>
    </w:pPr>
    <w:r w:rsidRPr="00AD054B">
      <w:rPr>
        <w:noProof/>
        <w:lang w:eastAsia="de-DE"/>
      </w:rPr>
      <w:drawing>
        <wp:anchor distT="0" distB="0" distL="114300" distR="114300" simplePos="0" relativeHeight="251659264" behindDoc="0" locked="0" layoutInCell="0" allowOverlap="1" wp14:anchorId="1F44FE23" wp14:editId="744E42B0">
          <wp:simplePos x="0" y="0"/>
          <wp:positionH relativeFrom="page">
            <wp:posOffset>243840</wp:posOffset>
          </wp:positionH>
          <wp:positionV relativeFrom="page">
            <wp:posOffset>6951551</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r w:rsidR="00E75956">
      <w:rPr>
        <w:rFonts w:ascii="Georgia" w:hAnsi="Georgia"/>
        <w:b/>
        <w:noProof/>
        <w:sz w:val="32"/>
        <w:szCs w:val="44"/>
        <w:lang w:eastAsia="de-DE"/>
      </w:rPr>
      <w:drawing>
        <wp:anchor distT="0" distB="0" distL="114300" distR="114300" simplePos="0" relativeHeight="251661312" behindDoc="1" locked="0" layoutInCell="1" allowOverlap="1" wp14:anchorId="124F46BA" wp14:editId="19EAC2BE">
          <wp:simplePos x="0" y="0"/>
          <wp:positionH relativeFrom="page">
            <wp:posOffset>3999789</wp:posOffset>
          </wp:positionH>
          <wp:positionV relativeFrom="page">
            <wp:posOffset>6728460</wp:posOffset>
          </wp:positionV>
          <wp:extent cx="927100" cy="46101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rotWithShape="1">
                  <a:blip r:embed="rId2" cstate="print">
                    <a:extLst>
                      <a:ext uri="{28A0092B-C50C-407E-A947-70E740481C1C}">
                        <a14:useLocalDpi xmlns:a14="http://schemas.microsoft.com/office/drawing/2010/main" val="0"/>
                      </a:ext>
                    </a:extLst>
                  </a:blip>
                  <a:srcRect l="48192"/>
                  <a:stretch/>
                </pic:blipFill>
                <pic:spPr bwMode="auto">
                  <a:xfrm>
                    <a:off x="0" y="0"/>
                    <a:ext cx="92710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32B4DC" w14:textId="358243CC" w:rsidR="002A7936" w:rsidRDefault="002A79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8E424" w14:textId="77777777" w:rsidR="00B45833" w:rsidRDefault="00B45833" w:rsidP="002A7936">
      <w:r>
        <w:separator/>
      </w:r>
    </w:p>
  </w:footnote>
  <w:footnote w:type="continuationSeparator" w:id="0">
    <w:p w14:paraId="0527E1FA" w14:textId="77777777" w:rsidR="00B45833" w:rsidRDefault="00B45833"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0B3CB2"/>
    <w:rsid w:val="001B51A0"/>
    <w:rsid w:val="002A7936"/>
    <w:rsid w:val="002D09EB"/>
    <w:rsid w:val="00373DB6"/>
    <w:rsid w:val="003A0939"/>
    <w:rsid w:val="003D2AD5"/>
    <w:rsid w:val="00402837"/>
    <w:rsid w:val="00421D2C"/>
    <w:rsid w:val="00442D6C"/>
    <w:rsid w:val="0048140B"/>
    <w:rsid w:val="004922A1"/>
    <w:rsid w:val="004B3925"/>
    <w:rsid w:val="004F00C6"/>
    <w:rsid w:val="005134A1"/>
    <w:rsid w:val="0051689C"/>
    <w:rsid w:val="00570474"/>
    <w:rsid w:val="00585A44"/>
    <w:rsid w:val="00594F11"/>
    <w:rsid w:val="005A6C55"/>
    <w:rsid w:val="005F4605"/>
    <w:rsid w:val="005F7E9C"/>
    <w:rsid w:val="00672EC2"/>
    <w:rsid w:val="00677537"/>
    <w:rsid w:val="00693F62"/>
    <w:rsid w:val="006D2C3E"/>
    <w:rsid w:val="006D7D33"/>
    <w:rsid w:val="00705AEB"/>
    <w:rsid w:val="007155EB"/>
    <w:rsid w:val="007F4CA6"/>
    <w:rsid w:val="008B24E9"/>
    <w:rsid w:val="008F1027"/>
    <w:rsid w:val="0090179C"/>
    <w:rsid w:val="00967903"/>
    <w:rsid w:val="009E2D15"/>
    <w:rsid w:val="009F6459"/>
    <w:rsid w:val="00A236BB"/>
    <w:rsid w:val="00A4758F"/>
    <w:rsid w:val="00A616DE"/>
    <w:rsid w:val="00A909DC"/>
    <w:rsid w:val="00AD054B"/>
    <w:rsid w:val="00AD42EF"/>
    <w:rsid w:val="00B45833"/>
    <w:rsid w:val="00CB1A54"/>
    <w:rsid w:val="00CD78B1"/>
    <w:rsid w:val="00CF553F"/>
    <w:rsid w:val="00D42E77"/>
    <w:rsid w:val="00E75956"/>
    <w:rsid w:val="00F12977"/>
    <w:rsid w:val="00F3519D"/>
    <w:rsid w:val="00F35611"/>
    <w:rsid w:val="00F57B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D5CCA4"/>
  <w15:docId w15:val="{9EFAE572-CE3B-4F20-909B-D3B772AF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 w:type="character" w:styleId="Hyperlink">
    <w:name w:val="Hyperlink"/>
    <w:basedOn w:val="Absatz-Standardschriftart"/>
    <w:uiPriority w:val="99"/>
    <w:unhideWhenUsed/>
    <w:rsid w:val="004F00C6"/>
    <w:rPr>
      <w:color w:val="0563C1" w:themeColor="hyperlink"/>
      <w:u w:val="single"/>
    </w:rPr>
  </w:style>
  <w:style w:type="paragraph" w:customStyle="1" w:styleId="HelfenSiehelfen">
    <w:name w:val="Helfen Sie helfen!"/>
    <w:basedOn w:val="BfdWFliesstextblack"/>
    <w:link w:val="HelfenSiehelfenZchn"/>
    <w:qFormat/>
    <w:rsid w:val="00CB1A54"/>
    <w:rPr>
      <w:color w:val="D44907"/>
      <w:sz w:val="24"/>
    </w:rPr>
  </w:style>
  <w:style w:type="character" w:customStyle="1" w:styleId="HelfenSiehelfenZchn">
    <w:name w:val="Helfen Sie helfen! Zchn"/>
    <w:basedOn w:val="BfdWFliesstextblackZchn"/>
    <w:link w:val="HelfenSiehelfen"/>
    <w:rsid w:val="00CB1A54"/>
    <w:rPr>
      <w:rFonts w:ascii="Georgia" w:hAnsi="Georgia"/>
      <w:color w:val="D44907"/>
      <w:sz w:val="24"/>
      <w:szCs w:val="24"/>
    </w:rPr>
  </w:style>
  <w:style w:type="paragraph" w:styleId="StandardWeb">
    <w:name w:val="Normal (Web)"/>
    <w:basedOn w:val="Standard"/>
    <w:uiPriority w:val="99"/>
    <w:unhideWhenUsed/>
    <w:rsid w:val="00CB1A5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karolina.specius</cp:lastModifiedBy>
  <cp:revision>4</cp:revision>
  <cp:lastPrinted>2017-07-25T11:40:00Z</cp:lastPrinted>
  <dcterms:created xsi:type="dcterms:W3CDTF">2020-07-16T08:06:00Z</dcterms:created>
  <dcterms:modified xsi:type="dcterms:W3CDTF">2020-07-27T06:37:00Z</dcterms:modified>
</cp:coreProperties>
</file>